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417" w:rsidRPr="00074417" w:rsidRDefault="00074417" w:rsidP="00074417">
      <w:pPr>
        <w:pStyle w:val="ConsPlusTitle"/>
        <w:jc w:val="center"/>
        <w:outlineLvl w:val="0"/>
        <w:rPr>
          <w:rFonts w:ascii="Times New Roman" w:hAnsi="Times New Roman" w:cs="Times New Roman"/>
          <w:sz w:val="26"/>
          <w:szCs w:val="26"/>
        </w:rPr>
      </w:pPr>
      <w:r w:rsidRPr="00074417">
        <w:rPr>
          <w:rFonts w:ascii="Times New Roman" w:hAnsi="Times New Roman" w:cs="Times New Roman"/>
          <w:sz w:val="26"/>
          <w:szCs w:val="26"/>
        </w:rPr>
        <w:t>АДМИНИСТРАЦИЯ Г. ВОЛОГДЫ</w:t>
      </w:r>
    </w:p>
    <w:p w:rsidR="00074417" w:rsidRPr="00074417" w:rsidRDefault="00074417" w:rsidP="00074417">
      <w:pPr>
        <w:pStyle w:val="ConsPlusTitle"/>
        <w:jc w:val="center"/>
        <w:rPr>
          <w:rFonts w:ascii="Times New Roman" w:hAnsi="Times New Roman" w:cs="Times New Roman"/>
          <w:sz w:val="26"/>
          <w:szCs w:val="26"/>
        </w:rPr>
      </w:pPr>
    </w:p>
    <w:p w:rsidR="00074417" w:rsidRPr="00074417" w:rsidRDefault="00074417" w:rsidP="00074417">
      <w:pPr>
        <w:pStyle w:val="ConsPlusTitle"/>
        <w:jc w:val="center"/>
        <w:rPr>
          <w:rFonts w:ascii="Times New Roman" w:hAnsi="Times New Roman" w:cs="Times New Roman"/>
          <w:sz w:val="26"/>
          <w:szCs w:val="26"/>
        </w:rPr>
      </w:pPr>
      <w:r w:rsidRPr="00074417">
        <w:rPr>
          <w:rFonts w:ascii="Times New Roman" w:hAnsi="Times New Roman" w:cs="Times New Roman"/>
          <w:sz w:val="26"/>
          <w:szCs w:val="26"/>
        </w:rPr>
        <w:t>ПОСТАНОВЛЕНИЕ</w:t>
      </w:r>
    </w:p>
    <w:p w:rsidR="00074417" w:rsidRPr="00074417" w:rsidRDefault="00074417" w:rsidP="00074417">
      <w:pPr>
        <w:pStyle w:val="ConsPlusTitle"/>
        <w:jc w:val="center"/>
        <w:rPr>
          <w:rFonts w:ascii="Times New Roman" w:hAnsi="Times New Roman" w:cs="Times New Roman"/>
          <w:sz w:val="26"/>
          <w:szCs w:val="26"/>
        </w:rPr>
      </w:pPr>
      <w:r w:rsidRPr="00074417">
        <w:rPr>
          <w:rFonts w:ascii="Times New Roman" w:hAnsi="Times New Roman" w:cs="Times New Roman"/>
          <w:sz w:val="26"/>
          <w:szCs w:val="26"/>
        </w:rPr>
        <w:t>от 30 марта 2015 г. N 2239</w:t>
      </w:r>
    </w:p>
    <w:p w:rsidR="00074417" w:rsidRPr="00074417" w:rsidRDefault="00074417" w:rsidP="00074417">
      <w:pPr>
        <w:pStyle w:val="ConsPlusTitle"/>
        <w:jc w:val="center"/>
        <w:rPr>
          <w:rFonts w:ascii="Times New Roman" w:hAnsi="Times New Roman" w:cs="Times New Roman"/>
          <w:sz w:val="26"/>
          <w:szCs w:val="26"/>
        </w:rPr>
      </w:pPr>
    </w:p>
    <w:p w:rsidR="00074417" w:rsidRPr="00074417" w:rsidRDefault="00074417" w:rsidP="00074417">
      <w:pPr>
        <w:pStyle w:val="ConsPlusTitle"/>
        <w:jc w:val="center"/>
        <w:rPr>
          <w:rFonts w:ascii="Times New Roman" w:hAnsi="Times New Roman" w:cs="Times New Roman"/>
          <w:sz w:val="26"/>
          <w:szCs w:val="26"/>
        </w:rPr>
      </w:pPr>
      <w:r w:rsidRPr="00074417">
        <w:rPr>
          <w:rFonts w:ascii="Times New Roman" w:hAnsi="Times New Roman" w:cs="Times New Roman"/>
          <w:sz w:val="26"/>
          <w:szCs w:val="26"/>
        </w:rPr>
        <w:t>ОБ УТВЕРЖДЕНИИ ПОРЯДКА ПРЕДОСТАВЛЕНИЯ МЕР СОЦИАЛЬНОЙ</w:t>
      </w:r>
    </w:p>
    <w:p w:rsidR="00074417" w:rsidRPr="00074417" w:rsidRDefault="00074417" w:rsidP="00074417">
      <w:pPr>
        <w:pStyle w:val="ConsPlusTitle"/>
        <w:jc w:val="center"/>
        <w:rPr>
          <w:rFonts w:ascii="Times New Roman" w:hAnsi="Times New Roman" w:cs="Times New Roman"/>
          <w:sz w:val="26"/>
          <w:szCs w:val="26"/>
        </w:rPr>
      </w:pPr>
      <w:r w:rsidRPr="00074417">
        <w:rPr>
          <w:rFonts w:ascii="Times New Roman" w:hAnsi="Times New Roman" w:cs="Times New Roman"/>
          <w:sz w:val="26"/>
          <w:szCs w:val="26"/>
        </w:rPr>
        <w:t>ПОДДЕРЖКИ ДЕТЕЙ В ВИДЕ БЕСПЛАТНОГО ОБЕСПЕЧЕНИЯ</w:t>
      </w:r>
    </w:p>
    <w:p w:rsidR="00074417" w:rsidRPr="00074417" w:rsidRDefault="00074417" w:rsidP="00074417">
      <w:pPr>
        <w:pStyle w:val="ConsPlusTitle"/>
        <w:jc w:val="center"/>
        <w:rPr>
          <w:rFonts w:ascii="Times New Roman" w:hAnsi="Times New Roman" w:cs="Times New Roman"/>
          <w:sz w:val="30"/>
          <w:szCs w:val="30"/>
        </w:rPr>
      </w:pPr>
      <w:r w:rsidRPr="00074417">
        <w:rPr>
          <w:rFonts w:ascii="Times New Roman" w:hAnsi="Times New Roman" w:cs="Times New Roman"/>
          <w:sz w:val="26"/>
          <w:szCs w:val="26"/>
        </w:rPr>
        <w:t>ПРОДУКТАМИ ДЕТСКОГО ПИТАНИЯ МОЛОЧНОЙ КУХ</w:t>
      </w:r>
      <w:r w:rsidRPr="00074417">
        <w:rPr>
          <w:rFonts w:ascii="Times New Roman" w:hAnsi="Times New Roman" w:cs="Times New Roman"/>
          <w:sz w:val="30"/>
          <w:szCs w:val="30"/>
        </w:rPr>
        <w:t>НИ</w:t>
      </w:r>
    </w:p>
    <w:p w:rsidR="00074417" w:rsidRPr="00074417" w:rsidRDefault="00074417" w:rsidP="00074417">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628"/>
        <w:gridCol w:w="113"/>
      </w:tblGrid>
      <w:tr w:rsidR="0030747E" w:rsidRPr="0030747E" w:rsidTr="00B45056">
        <w:tc>
          <w:tcPr>
            <w:tcW w:w="60" w:type="dxa"/>
            <w:tcBorders>
              <w:top w:val="nil"/>
              <w:left w:val="nil"/>
              <w:bottom w:val="nil"/>
              <w:right w:val="nil"/>
            </w:tcBorders>
            <w:shd w:val="clear" w:color="auto" w:fill="CED3F1"/>
            <w:tcMar>
              <w:top w:w="0" w:type="dxa"/>
              <w:left w:w="0" w:type="dxa"/>
              <w:bottom w:w="0" w:type="dxa"/>
              <w:right w:w="0" w:type="dxa"/>
            </w:tcMar>
          </w:tcPr>
          <w:p w:rsidR="00074417" w:rsidRPr="0030747E" w:rsidRDefault="00074417" w:rsidP="00B45056">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074417" w:rsidRPr="0030747E" w:rsidRDefault="00074417" w:rsidP="00B45056">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074417" w:rsidRPr="0030747E" w:rsidRDefault="00074417" w:rsidP="00B45056">
            <w:pPr>
              <w:pStyle w:val="ConsPlusNormal"/>
              <w:jc w:val="center"/>
              <w:rPr>
                <w:rFonts w:ascii="Times New Roman" w:hAnsi="Times New Roman" w:cs="Times New Roman"/>
                <w:sz w:val="24"/>
                <w:szCs w:val="24"/>
              </w:rPr>
            </w:pPr>
            <w:r w:rsidRPr="0030747E">
              <w:rPr>
                <w:rFonts w:ascii="Times New Roman" w:hAnsi="Times New Roman" w:cs="Times New Roman"/>
                <w:sz w:val="24"/>
                <w:szCs w:val="24"/>
              </w:rPr>
              <w:t>Список изменяющих документов</w:t>
            </w:r>
          </w:p>
          <w:p w:rsidR="00074417" w:rsidRPr="0030747E" w:rsidRDefault="00074417" w:rsidP="00B45056">
            <w:pPr>
              <w:pStyle w:val="ConsPlusNormal"/>
              <w:jc w:val="center"/>
              <w:rPr>
                <w:rFonts w:ascii="Times New Roman" w:hAnsi="Times New Roman" w:cs="Times New Roman"/>
                <w:sz w:val="24"/>
                <w:szCs w:val="24"/>
              </w:rPr>
            </w:pPr>
            <w:r w:rsidRPr="0030747E">
              <w:rPr>
                <w:rFonts w:ascii="Times New Roman" w:hAnsi="Times New Roman" w:cs="Times New Roman"/>
                <w:sz w:val="24"/>
                <w:szCs w:val="24"/>
              </w:rPr>
              <w:t>(в ред. постановлений Администрации г. Вологды</w:t>
            </w:r>
          </w:p>
          <w:p w:rsidR="00074417" w:rsidRPr="0030747E" w:rsidRDefault="00074417" w:rsidP="00B45056">
            <w:pPr>
              <w:pStyle w:val="ConsPlusNormal"/>
              <w:jc w:val="center"/>
              <w:rPr>
                <w:rFonts w:ascii="Times New Roman" w:hAnsi="Times New Roman" w:cs="Times New Roman"/>
                <w:sz w:val="24"/>
                <w:szCs w:val="24"/>
              </w:rPr>
            </w:pPr>
            <w:r w:rsidRPr="0030747E">
              <w:rPr>
                <w:rFonts w:ascii="Times New Roman" w:hAnsi="Times New Roman" w:cs="Times New Roman"/>
                <w:sz w:val="24"/>
                <w:szCs w:val="24"/>
              </w:rPr>
              <w:t xml:space="preserve">от 22.11.2017 </w:t>
            </w:r>
            <w:hyperlink r:id="rId6">
              <w:r w:rsidRPr="0030747E">
                <w:rPr>
                  <w:rFonts w:ascii="Times New Roman" w:hAnsi="Times New Roman" w:cs="Times New Roman"/>
                  <w:sz w:val="24"/>
                  <w:szCs w:val="24"/>
                </w:rPr>
                <w:t>N 1307</w:t>
              </w:r>
            </w:hyperlink>
            <w:r w:rsidRPr="0030747E">
              <w:rPr>
                <w:rFonts w:ascii="Times New Roman" w:hAnsi="Times New Roman" w:cs="Times New Roman"/>
                <w:sz w:val="24"/>
                <w:szCs w:val="24"/>
              </w:rPr>
              <w:t xml:space="preserve">, от 28.02.2018 </w:t>
            </w:r>
            <w:hyperlink r:id="rId7">
              <w:r w:rsidRPr="0030747E">
                <w:rPr>
                  <w:rFonts w:ascii="Times New Roman" w:hAnsi="Times New Roman" w:cs="Times New Roman"/>
                  <w:sz w:val="24"/>
                  <w:szCs w:val="24"/>
                </w:rPr>
                <w:t>N 186</w:t>
              </w:r>
            </w:hyperlink>
            <w:r w:rsidRPr="0030747E">
              <w:rPr>
                <w:rFonts w:ascii="Times New Roman" w:hAnsi="Times New Roman" w:cs="Times New Roman"/>
                <w:sz w:val="24"/>
                <w:szCs w:val="24"/>
              </w:rPr>
              <w:t xml:space="preserve">, от 28.01.2020 </w:t>
            </w:r>
            <w:hyperlink r:id="rId8">
              <w:r w:rsidRPr="0030747E">
                <w:rPr>
                  <w:rFonts w:ascii="Times New Roman" w:hAnsi="Times New Roman" w:cs="Times New Roman"/>
                  <w:sz w:val="24"/>
                  <w:szCs w:val="24"/>
                </w:rPr>
                <w:t>N 77</w:t>
              </w:r>
            </w:hyperlink>
            <w:r w:rsidRPr="0030747E">
              <w:rPr>
                <w:rFonts w:ascii="Times New Roman" w:hAnsi="Times New Roman" w:cs="Times New Roman"/>
                <w:sz w:val="24"/>
                <w:szCs w:val="24"/>
              </w:rPr>
              <w:t>,</w:t>
            </w:r>
          </w:p>
          <w:p w:rsidR="00074417" w:rsidRPr="0030747E" w:rsidRDefault="00074417" w:rsidP="00B45056">
            <w:pPr>
              <w:pStyle w:val="ConsPlusNormal"/>
              <w:jc w:val="center"/>
              <w:rPr>
                <w:rFonts w:ascii="Times New Roman" w:hAnsi="Times New Roman" w:cs="Times New Roman"/>
                <w:sz w:val="24"/>
                <w:szCs w:val="24"/>
              </w:rPr>
            </w:pPr>
            <w:r w:rsidRPr="0030747E">
              <w:rPr>
                <w:rFonts w:ascii="Times New Roman" w:hAnsi="Times New Roman" w:cs="Times New Roman"/>
                <w:sz w:val="24"/>
                <w:szCs w:val="24"/>
              </w:rPr>
              <w:t xml:space="preserve">от 23.05.2022 </w:t>
            </w:r>
            <w:hyperlink r:id="rId9">
              <w:r w:rsidRPr="0030747E">
                <w:rPr>
                  <w:rFonts w:ascii="Times New Roman" w:hAnsi="Times New Roman" w:cs="Times New Roman"/>
                  <w:sz w:val="24"/>
                  <w:szCs w:val="24"/>
                </w:rPr>
                <w:t>N 706</w:t>
              </w:r>
            </w:hyperlink>
            <w:r w:rsidRPr="0030747E">
              <w:rPr>
                <w:rFonts w:ascii="Times New Roman" w:hAnsi="Times New Roman" w:cs="Times New Roman"/>
                <w:sz w:val="24"/>
                <w:szCs w:val="24"/>
              </w:rPr>
              <w:t xml:space="preserve">, от 31.03.2023 </w:t>
            </w:r>
            <w:hyperlink r:id="rId10">
              <w:r w:rsidRPr="0030747E">
                <w:rPr>
                  <w:rFonts w:ascii="Times New Roman" w:hAnsi="Times New Roman" w:cs="Times New Roman"/>
                  <w:sz w:val="24"/>
                  <w:szCs w:val="24"/>
                </w:rPr>
                <w:t>N 447</w:t>
              </w:r>
            </w:hyperlink>
            <w:r w:rsidRPr="0030747E">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4417" w:rsidRPr="0030747E" w:rsidRDefault="00074417" w:rsidP="00B45056">
            <w:pPr>
              <w:pStyle w:val="ConsPlusNormal"/>
              <w:rPr>
                <w:rFonts w:ascii="Times New Roman" w:hAnsi="Times New Roman" w:cs="Times New Roman"/>
                <w:sz w:val="24"/>
                <w:szCs w:val="24"/>
              </w:rPr>
            </w:pPr>
          </w:p>
        </w:tc>
      </w:tr>
    </w:tbl>
    <w:p w:rsidR="00074417" w:rsidRPr="0030747E" w:rsidRDefault="00074417" w:rsidP="00074417">
      <w:pPr>
        <w:pStyle w:val="ConsPlusNormal"/>
        <w:jc w:val="both"/>
        <w:rPr>
          <w:rFonts w:ascii="Times New Roman" w:hAnsi="Times New Roman" w:cs="Times New Roman"/>
          <w:sz w:val="24"/>
          <w:szCs w:val="24"/>
        </w:rPr>
      </w:pPr>
    </w:p>
    <w:p w:rsidR="00074417" w:rsidRPr="0030747E" w:rsidRDefault="00074417" w:rsidP="00074417">
      <w:pPr>
        <w:pStyle w:val="ConsPlusNormal"/>
        <w:ind w:firstLine="540"/>
        <w:jc w:val="both"/>
        <w:rPr>
          <w:rFonts w:ascii="Times New Roman" w:hAnsi="Times New Roman" w:cs="Times New Roman"/>
          <w:sz w:val="24"/>
          <w:szCs w:val="24"/>
        </w:rPr>
      </w:pPr>
      <w:r w:rsidRPr="0030747E">
        <w:rPr>
          <w:rFonts w:ascii="Times New Roman" w:hAnsi="Times New Roman" w:cs="Times New Roman"/>
          <w:sz w:val="24"/>
          <w:szCs w:val="24"/>
        </w:rPr>
        <w:t xml:space="preserve">В целях реализации </w:t>
      </w:r>
      <w:hyperlink r:id="rId11">
        <w:r w:rsidRPr="0030747E">
          <w:rPr>
            <w:rFonts w:ascii="Times New Roman" w:hAnsi="Times New Roman" w:cs="Times New Roman"/>
            <w:sz w:val="24"/>
            <w:szCs w:val="24"/>
          </w:rPr>
          <w:t>решения</w:t>
        </w:r>
      </w:hyperlink>
      <w:r w:rsidRPr="0030747E">
        <w:rPr>
          <w:rFonts w:ascii="Times New Roman" w:hAnsi="Times New Roman" w:cs="Times New Roman"/>
          <w:sz w:val="24"/>
          <w:szCs w:val="24"/>
        </w:rPr>
        <w:t xml:space="preserve"> Вологодской городской Думы от 18 мая 2007 года N 401 "Об отдельных мерах социальной поддержки детей" (с последующими изменениями), на основании </w:t>
      </w:r>
      <w:hyperlink r:id="rId12">
        <w:r w:rsidRPr="0030747E">
          <w:rPr>
            <w:rFonts w:ascii="Times New Roman" w:hAnsi="Times New Roman" w:cs="Times New Roman"/>
            <w:sz w:val="24"/>
            <w:szCs w:val="24"/>
          </w:rPr>
          <w:t>статей 27</w:t>
        </w:r>
      </w:hyperlink>
      <w:r w:rsidRPr="0030747E">
        <w:rPr>
          <w:rFonts w:ascii="Times New Roman" w:hAnsi="Times New Roman" w:cs="Times New Roman"/>
          <w:sz w:val="24"/>
          <w:szCs w:val="24"/>
        </w:rPr>
        <w:t xml:space="preserve">, </w:t>
      </w:r>
      <w:hyperlink r:id="rId13">
        <w:r w:rsidRPr="0030747E">
          <w:rPr>
            <w:rFonts w:ascii="Times New Roman" w:hAnsi="Times New Roman" w:cs="Times New Roman"/>
            <w:sz w:val="24"/>
            <w:szCs w:val="24"/>
          </w:rPr>
          <w:t>44</w:t>
        </w:r>
      </w:hyperlink>
      <w:r w:rsidRPr="0030747E">
        <w:rPr>
          <w:rFonts w:ascii="Times New Roman" w:hAnsi="Times New Roman" w:cs="Times New Roman"/>
          <w:sz w:val="24"/>
          <w:szCs w:val="24"/>
        </w:rPr>
        <w:t xml:space="preserve"> Устава городского округа города Вологды постановляю:</w:t>
      </w:r>
    </w:p>
    <w:p w:rsidR="00074417" w:rsidRPr="0030747E" w:rsidRDefault="00074417" w:rsidP="00074417">
      <w:pPr>
        <w:pStyle w:val="ConsPlusNormal"/>
        <w:jc w:val="both"/>
        <w:rPr>
          <w:rFonts w:ascii="Times New Roman" w:hAnsi="Times New Roman" w:cs="Times New Roman"/>
          <w:sz w:val="24"/>
          <w:szCs w:val="24"/>
        </w:rPr>
      </w:pPr>
      <w:r w:rsidRPr="0030747E">
        <w:rPr>
          <w:rFonts w:ascii="Times New Roman" w:hAnsi="Times New Roman" w:cs="Times New Roman"/>
          <w:sz w:val="24"/>
          <w:szCs w:val="24"/>
        </w:rPr>
        <w:t xml:space="preserve">(в ред. </w:t>
      </w:r>
      <w:hyperlink r:id="rId14">
        <w:r w:rsidRPr="0030747E">
          <w:rPr>
            <w:rFonts w:ascii="Times New Roman" w:hAnsi="Times New Roman" w:cs="Times New Roman"/>
            <w:sz w:val="24"/>
            <w:szCs w:val="24"/>
          </w:rPr>
          <w:t>постановления</w:t>
        </w:r>
      </w:hyperlink>
      <w:r w:rsidRPr="0030747E">
        <w:rPr>
          <w:rFonts w:ascii="Times New Roman" w:hAnsi="Times New Roman" w:cs="Times New Roman"/>
          <w:sz w:val="24"/>
          <w:szCs w:val="24"/>
        </w:rPr>
        <w:t xml:space="preserve"> Администрации г. Вологды от 23.05.2022 N 706)</w:t>
      </w:r>
    </w:p>
    <w:p w:rsidR="00074417" w:rsidRPr="0030747E" w:rsidRDefault="00074417" w:rsidP="00074417">
      <w:pPr>
        <w:pStyle w:val="ConsPlusNormal"/>
        <w:spacing w:before="220"/>
        <w:ind w:firstLine="540"/>
        <w:jc w:val="both"/>
        <w:rPr>
          <w:rFonts w:ascii="Times New Roman" w:hAnsi="Times New Roman" w:cs="Times New Roman"/>
          <w:sz w:val="24"/>
          <w:szCs w:val="24"/>
        </w:rPr>
      </w:pPr>
      <w:r w:rsidRPr="0030747E">
        <w:rPr>
          <w:rFonts w:ascii="Times New Roman" w:hAnsi="Times New Roman" w:cs="Times New Roman"/>
          <w:sz w:val="24"/>
          <w:szCs w:val="24"/>
        </w:rPr>
        <w:t xml:space="preserve">1. Утвердить прилагаемый </w:t>
      </w:r>
      <w:hyperlink w:anchor="P37">
        <w:r w:rsidRPr="0030747E">
          <w:rPr>
            <w:rFonts w:ascii="Times New Roman" w:hAnsi="Times New Roman" w:cs="Times New Roman"/>
            <w:sz w:val="24"/>
            <w:szCs w:val="24"/>
          </w:rPr>
          <w:t>Порядок</w:t>
        </w:r>
      </w:hyperlink>
      <w:r w:rsidRPr="0030747E">
        <w:rPr>
          <w:rFonts w:ascii="Times New Roman" w:hAnsi="Times New Roman" w:cs="Times New Roman"/>
          <w:sz w:val="24"/>
          <w:szCs w:val="24"/>
        </w:rPr>
        <w:t xml:space="preserve"> предоставления мер социальной поддержки детей в виде бесплатного обеспечения продуктами детского питания молочной кухни.</w:t>
      </w:r>
    </w:p>
    <w:p w:rsidR="00074417" w:rsidRPr="0030747E" w:rsidRDefault="00074417" w:rsidP="00074417">
      <w:pPr>
        <w:pStyle w:val="ConsPlusNormal"/>
        <w:spacing w:before="220"/>
        <w:ind w:firstLine="540"/>
        <w:jc w:val="both"/>
        <w:rPr>
          <w:rFonts w:ascii="Times New Roman" w:hAnsi="Times New Roman" w:cs="Times New Roman"/>
          <w:sz w:val="24"/>
          <w:szCs w:val="24"/>
        </w:rPr>
      </w:pPr>
      <w:r w:rsidRPr="0030747E">
        <w:rPr>
          <w:rFonts w:ascii="Times New Roman" w:hAnsi="Times New Roman" w:cs="Times New Roman"/>
          <w:sz w:val="24"/>
          <w:szCs w:val="24"/>
        </w:rPr>
        <w:t>2. Признать утратившими силу:</w:t>
      </w:r>
    </w:p>
    <w:p w:rsidR="00074417" w:rsidRPr="0030747E" w:rsidRDefault="00074417" w:rsidP="00074417">
      <w:pPr>
        <w:pStyle w:val="ConsPlusNormal"/>
        <w:spacing w:before="220"/>
        <w:ind w:firstLine="540"/>
        <w:jc w:val="both"/>
        <w:rPr>
          <w:rFonts w:ascii="Times New Roman" w:hAnsi="Times New Roman" w:cs="Times New Roman"/>
          <w:sz w:val="24"/>
          <w:szCs w:val="24"/>
        </w:rPr>
      </w:pPr>
      <w:hyperlink r:id="rId15">
        <w:r w:rsidRPr="0030747E">
          <w:rPr>
            <w:rFonts w:ascii="Times New Roman" w:hAnsi="Times New Roman" w:cs="Times New Roman"/>
            <w:sz w:val="24"/>
            <w:szCs w:val="24"/>
          </w:rPr>
          <w:t>постановление</w:t>
        </w:r>
      </w:hyperlink>
      <w:r w:rsidRPr="0030747E">
        <w:rPr>
          <w:rFonts w:ascii="Times New Roman" w:hAnsi="Times New Roman" w:cs="Times New Roman"/>
          <w:sz w:val="24"/>
          <w:szCs w:val="24"/>
        </w:rPr>
        <w:t xml:space="preserve"> Администрации города Вологды от 25 апреля 2012 года N 2262 "Об утверждении Порядка обеспечения детей в возрасте от восьми месяцев до трех лет, находящихся на грудном вскармливании, не посещающих детские дошкольные учреждения, и детей в возрасте от восьми месяцев до трех лет, нуждающихся в продуктах детского питания молочной кухни по медицинским показаниям, продуктами детского питания молочной кухни", за исключением </w:t>
      </w:r>
      <w:hyperlink r:id="rId16">
        <w:r w:rsidRPr="0030747E">
          <w:rPr>
            <w:rFonts w:ascii="Times New Roman" w:hAnsi="Times New Roman" w:cs="Times New Roman"/>
            <w:sz w:val="24"/>
            <w:szCs w:val="24"/>
          </w:rPr>
          <w:t>пункта 2</w:t>
        </w:r>
      </w:hyperlink>
      <w:r w:rsidRPr="0030747E">
        <w:rPr>
          <w:rFonts w:ascii="Times New Roman" w:hAnsi="Times New Roman" w:cs="Times New Roman"/>
          <w:sz w:val="24"/>
          <w:szCs w:val="24"/>
        </w:rPr>
        <w:t>;</w:t>
      </w:r>
    </w:p>
    <w:p w:rsidR="00074417" w:rsidRPr="0030747E" w:rsidRDefault="00074417" w:rsidP="00074417">
      <w:pPr>
        <w:pStyle w:val="ConsPlusNormal"/>
        <w:spacing w:before="220"/>
        <w:ind w:firstLine="540"/>
        <w:jc w:val="both"/>
        <w:rPr>
          <w:rFonts w:ascii="Times New Roman" w:hAnsi="Times New Roman" w:cs="Times New Roman"/>
          <w:sz w:val="24"/>
          <w:szCs w:val="24"/>
        </w:rPr>
      </w:pPr>
      <w:hyperlink r:id="rId17">
        <w:r w:rsidRPr="0030747E">
          <w:rPr>
            <w:rFonts w:ascii="Times New Roman" w:hAnsi="Times New Roman" w:cs="Times New Roman"/>
            <w:sz w:val="24"/>
            <w:szCs w:val="24"/>
          </w:rPr>
          <w:t>постановление</w:t>
        </w:r>
      </w:hyperlink>
      <w:r w:rsidRPr="0030747E">
        <w:rPr>
          <w:rFonts w:ascii="Times New Roman" w:hAnsi="Times New Roman" w:cs="Times New Roman"/>
          <w:sz w:val="24"/>
          <w:szCs w:val="24"/>
        </w:rPr>
        <w:t xml:space="preserve"> Администрации города Вологды от 3 июля 2012 года N 3773 "О внесении изменений в Порядок обеспечения детей в возрасте от восьми месяцев до трех лет, находящихся на грудном вскармливании, не посещающих детские дошкольные учреждения, и детей в возрасте от восьми месяцев до трех лет, нуждающихся в продуктах детского питания молочной кухни по медицинским показаниям, продуктами детского питания молочной кухни";</w:t>
      </w:r>
    </w:p>
    <w:p w:rsidR="00074417" w:rsidRPr="0030747E" w:rsidRDefault="00074417" w:rsidP="00074417">
      <w:pPr>
        <w:pStyle w:val="ConsPlusNormal"/>
        <w:spacing w:before="220"/>
        <w:ind w:firstLine="540"/>
        <w:jc w:val="both"/>
        <w:rPr>
          <w:rFonts w:ascii="Times New Roman" w:hAnsi="Times New Roman" w:cs="Times New Roman"/>
          <w:sz w:val="24"/>
          <w:szCs w:val="24"/>
        </w:rPr>
      </w:pPr>
      <w:hyperlink r:id="rId18">
        <w:r w:rsidRPr="0030747E">
          <w:rPr>
            <w:rFonts w:ascii="Times New Roman" w:hAnsi="Times New Roman" w:cs="Times New Roman"/>
            <w:sz w:val="24"/>
            <w:szCs w:val="24"/>
          </w:rPr>
          <w:t>постановление</w:t>
        </w:r>
      </w:hyperlink>
      <w:r w:rsidRPr="0030747E">
        <w:rPr>
          <w:rFonts w:ascii="Times New Roman" w:hAnsi="Times New Roman" w:cs="Times New Roman"/>
          <w:sz w:val="24"/>
          <w:szCs w:val="24"/>
        </w:rPr>
        <w:t xml:space="preserve"> Администрации города Вологды от 24 декабря 2012 года N 7677 "О внесении изменений в Порядок обеспечения детей в возрасте от восьми месяцев до трех лет, находящихся на грудном вскармливании, не посещающих детские дошкольные учреждения, и детей в возрасте от восьми месяцев до трех лет, нуждающихся а продуктах детского питания молочной кухни по медицинским показаниям, продуктами детского питания молочной кухни".</w:t>
      </w:r>
    </w:p>
    <w:p w:rsidR="00074417" w:rsidRPr="0030747E" w:rsidRDefault="00074417" w:rsidP="00074417">
      <w:pPr>
        <w:pStyle w:val="ConsPlusNormal"/>
        <w:spacing w:before="220"/>
        <w:ind w:firstLine="540"/>
        <w:jc w:val="both"/>
        <w:rPr>
          <w:rFonts w:ascii="Times New Roman" w:hAnsi="Times New Roman" w:cs="Times New Roman"/>
          <w:sz w:val="24"/>
          <w:szCs w:val="24"/>
        </w:rPr>
      </w:pPr>
      <w:r w:rsidRPr="0030747E">
        <w:rPr>
          <w:rFonts w:ascii="Times New Roman" w:hAnsi="Times New Roman" w:cs="Times New Roman"/>
          <w:sz w:val="24"/>
          <w:szCs w:val="24"/>
        </w:rPr>
        <w:t>3. Контроль за исполнением настоящего постановления возложить на заместителя Мэра города Вологды по социальным вопросам.</w:t>
      </w:r>
    </w:p>
    <w:p w:rsidR="00074417" w:rsidRPr="0030747E" w:rsidRDefault="00074417" w:rsidP="00074417">
      <w:pPr>
        <w:pStyle w:val="ConsPlusNormal"/>
        <w:jc w:val="both"/>
        <w:rPr>
          <w:rFonts w:ascii="Times New Roman" w:hAnsi="Times New Roman" w:cs="Times New Roman"/>
          <w:sz w:val="24"/>
          <w:szCs w:val="24"/>
        </w:rPr>
      </w:pPr>
      <w:r w:rsidRPr="0030747E">
        <w:rPr>
          <w:rFonts w:ascii="Times New Roman" w:hAnsi="Times New Roman" w:cs="Times New Roman"/>
          <w:sz w:val="24"/>
          <w:szCs w:val="24"/>
        </w:rPr>
        <w:t xml:space="preserve">(в ред. </w:t>
      </w:r>
      <w:hyperlink r:id="rId19">
        <w:r w:rsidRPr="0030747E">
          <w:rPr>
            <w:rFonts w:ascii="Times New Roman" w:hAnsi="Times New Roman" w:cs="Times New Roman"/>
            <w:sz w:val="24"/>
            <w:szCs w:val="24"/>
          </w:rPr>
          <w:t>постановления</w:t>
        </w:r>
      </w:hyperlink>
      <w:r w:rsidRPr="0030747E">
        <w:rPr>
          <w:rFonts w:ascii="Times New Roman" w:hAnsi="Times New Roman" w:cs="Times New Roman"/>
          <w:sz w:val="24"/>
          <w:szCs w:val="24"/>
        </w:rPr>
        <w:t xml:space="preserve"> Администрации г. Вологды от 22.11.2017 N 1307)</w:t>
      </w:r>
    </w:p>
    <w:p w:rsidR="00074417" w:rsidRPr="0030747E" w:rsidRDefault="00074417" w:rsidP="00074417">
      <w:pPr>
        <w:pStyle w:val="ConsPlusNormal"/>
        <w:spacing w:before="220"/>
        <w:ind w:firstLine="540"/>
        <w:jc w:val="both"/>
        <w:rPr>
          <w:rFonts w:ascii="Times New Roman" w:hAnsi="Times New Roman" w:cs="Times New Roman"/>
          <w:sz w:val="24"/>
          <w:szCs w:val="24"/>
        </w:rPr>
      </w:pPr>
      <w:r w:rsidRPr="0030747E">
        <w:rPr>
          <w:rFonts w:ascii="Times New Roman" w:hAnsi="Times New Roman" w:cs="Times New Roman"/>
          <w:sz w:val="24"/>
          <w:szCs w:val="24"/>
        </w:rPr>
        <w:t>4. Настоящее постановление подлежит опубликованию в газете "Вологодские новости" и размещению на официальном сайте Администрации города Вологды в информационно-телекоммуникационной сети "Интернет".</w:t>
      </w:r>
    </w:p>
    <w:p w:rsidR="00074417" w:rsidRPr="0030747E" w:rsidRDefault="00074417" w:rsidP="00074417">
      <w:pPr>
        <w:pStyle w:val="ConsPlusNormal"/>
        <w:jc w:val="both"/>
        <w:rPr>
          <w:rFonts w:ascii="Times New Roman" w:hAnsi="Times New Roman" w:cs="Times New Roman"/>
          <w:sz w:val="24"/>
          <w:szCs w:val="24"/>
        </w:rPr>
      </w:pPr>
    </w:p>
    <w:p w:rsidR="00074417" w:rsidRPr="0030747E" w:rsidRDefault="00074417" w:rsidP="00074417">
      <w:pPr>
        <w:pStyle w:val="ConsPlusNormal"/>
        <w:jc w:val="right"/>
        <w:rPr>
          <w:rFonts w:ascii="Times New Roman" w:hAnsi="Times New Roman" w:cs="Times New Roman"/>
        </w:rPr>
      </w:pPr>
    </w:p>
    <w:p w:rsidR="00074417" w:rsidRPr="0030747E" w:rsidRDefault="00074417" w:rsidP="00074417">
      <w:pPr>
        <w:pStyle w:val="ConsPlusNormal"/>
        <w:jc w:val="right"/>
        <w:rPr>
          <w:rFonts w:ascii="Times New Roman" w:hAnsi="Times New Roman" w:cs="Times New Roman"/>
        </w:rPr>
      </w:pPr>
    </w:p>
    <w:p w:rsidR="00074417" w:rsidRDefault="00074417" w:rsidP="00074417">
      <w:pPr>
        <w:pStyle w:val="ConsPlusNormal"/>
        <w:jc w:val="right"/>
        <w:rPr>
          <w:rFonts w:ascii="Times New Roman" w:hAnsi="Times New Roman" w:cs="Times New Roman"/>
        </w:rPr>
      </w:pPr>
    </w:p>
    <w:p w:rsidR="00074417" w:rsidRDefault="00074417" w:rsidP="00074417">
      <w:pPr>
        <w:pStyle w:val="ConsPlusNormal"/>
        <w:jc w:val="right"/>
        <w:rPr>
          <w:rFonts w:ascii="Times New Roman" w:hAnsi="Times New Roman" w:cs="Times New Roman"/>
        </w:rPr>
      </w:pPr>
    </w:p>
    <w:p w:rsidR="00074417" w:rsidRPr="00074417" w:rsidRDefault="00074417" w:rsidP="00074417">
      <w:pPr>
        <w:pStyle w:val="ConsPlusNormal"/>
        <w:jc w:val="right"/>
        <w:rPr>
          <w:rFonts w:ascii="Times New Roman" w:hAnsi="Times New Roman" w:cs="Times New Roman"/>
          <w:sz w:val="24"/>
          <w:szCs w:val="24"/>
        </w:rPr>
      </w:pPr>
    </w:p>
    <w:p w:rsidR="00074417" w:rsidRPr="00074417" w:rsidRDefault="00074417" w:rsidP="00074417">
      <w:pPr>
        <w:pStyle w:val="ConsPlusNormal"/>
        <w:jc w:val="right"/>
        <w:rPr>
          <w:rFonts w:ascii="Times New Roman" w:hAnsi="Times New Roman" w:cs="Times New Roman"/>
          <w:sz w:val="24"/>
          <w:szCs w:val="24"/>
        </w:rPr>
      </w:pPr>
    </w:p>
    <w:p w:rsidR="00074417" w:rsidRPr="00074417" w:rsidRDefault="00074417" w:rsidP="00074417">
      <w:pPr>
        <w:pStyle w:val="ConsPlusNormal"/>
        <w:jc w:val="right"/>
        <w:rPr>
          <w:rFonts w:ascii="Times New Roman" w:hAnsi="Times New Roman" w:cs="Times New Roman"/>
          <w:sz w:val="24"/>
          <w:szCs w:val="24"/>
        </w:rPr>
      </w:pPr>
      <w:r w:rsidRPr="00074417">
        <w:rPr>
          <w:rFonts w:ascii="Times New Roman" w:hAnsi="Times New Roman" w:cs="Times New Roman"/>
          <w:sz w:val="24"/>
          <w:szCs w:val="24"/>
        </w:rPr>
        <w:t>Глава г. Вологды</w:t>
      </w:r>
    </w:p>
    <w:p w:rsidR="00074417" w:rsidRPr="00074417" w:rsidRDefault="00074417" w:rsidP="00074417">
      <w:pPr>
        <w:pStyle w:val="ConsPlusNormal"/>
        <w:jc w:val="right"/>
        <w:rPr>
          <w:rFonts w:ascii="Times New Roman" w:hAnsi="Times New Roman" w:cs="Times New Roman"/>
          <w:sz w:val="24"/>
          <w:szCs w:val="24"/>
        </w:rPr>
      </w:pPr>
      <w:r w:rsidRPr="00074417">
        <w:rPr>
          <w:rFonts w:ascii="Times New Roman" w:hAnsi="Times New Roman" w:cs="Times New Roman"/>
          <w:sz w:val="24"/>
          <w:szCs w:val="24"/>
        </w:rPr>
        <w:t>Е.Б.ШУЛЕПОВ</w:t>
      </w:r>
    </w:p>
    <w:p w:rsidR="00074417" w:rsidRPr="00074417" w:rsidRDefault="00074417" w:rsidP="00074417">
      <w:pPr>
        <w:pStyle w:val="ConsPlusNormal"/>
        <w:jc w:val="both"/>
        <w:rPr>
          <w:rFonts w:ascii="Times New Roman" w:hAnsi="Times New Roman" w:cs="Times New Roman"/>
          <w:sz w:val="24"/>
          <w:szCs w:val="24"/>
        </w:rPr>
      </w:pPr>
    </w:p>
    <w:p w:rsidR="00074417" w:rsidRPr="00074417" w:rsidRDefault="00074417" w:rsidP="00074417">
      <w:pPr>
        <w:pStyle w:val="ConsPlusNormal"/>
        <w:jc w:val="both"/>
        <w:rPr>
          <w:sz w:val="24"/>
          <w:szCs w:val="24"/>
        </w:rPr>
      </w:pPr>
    </w:p>
    <w:p w:rsidR="00074417" w:rsidRPr="00074417" w:rsidRDefault="00074417" w:rsidP="00074417">
      <w:pPr>
        <w:pStyle w:val="ConsPlusNormal"/>
        <w:jc w:val="both"/>
        <w:rPr>
          <w:rFonts w:ascii="Times New Roman" w:hAnsi="Times New Roman" w:cs="Times New Roman"/>
          <w:sz w:val="24"/>
          <w:szCs w:val="24"/>
        </w:rPr>
      </w:pPr>
    </w:p>
    <w:p w:rsidR="00074417" w:rsidRPr="00074417" w:rsidRDefault="00074417" w:rsidP="00074417">
      <w:pPr>
        <w:pStyle w:val="ConsPlusNormal"/>
        <w:jc w:val="both"/>
        <w:rPr>
          <w:rFonts w:ascii="Times New Roman" w:hAnsi="Times New Roman" w:cs="Times New Roman"/>
          <w:sz w:val="24"/>
          <w:szCs w:val="24"/>
        </w:rPr>
      </w:pPr>
    </w:p>
    <w:p w:rsidR="00074417" w:rsidRPr="00074417" w:rsidRDefault="00074417" w:rsidP="00074417">
      <w:pPr>
        <w:pStyle w:val="ConsPlusNormal"/>
        <w:jc w:val="right"/>
        <w:outlineLvl w:val="0"/>
        <w:rPr>
          <w:rFonts w:ascii="Times New Roman" w:hAnsi="Times New Roman" w:cs="Times New Roman"/>
          <w:sz w:val="24"/>
          <w:szCs w:val="24"/>
        </w:rPr>
      </w:pPr>
      <w:r w:rsidRPr="00074417">
        <w:rPr>
          <w:rFonts w:ascii="Times New Roman" w:hAnsi="Times New Roman" w:cs="Times New Roman"/>
          <w:sz w:val="24"/>
          <w:szCs w:val="24"/>
        </w:rPr>
        <w:t>Утвержден</w:t>
      </w:r>
    </w:p>
    <w:p w:rsidR="00074417" w:rsidRPr="00074417" w:rsidRDefault="00074417" w:rsidP="00074417">
      <w:pPr>
        <w:pStyle w:val="ConsPlusNormal"/>
        <w:jc w:val="right"/>
        <w:rPr>
          <w:rFonts w:ascii="Times New Roman" w:hAnsi="Times New Roman" w:cs="Times New Roman"/>
          <w:sz w:val="24"/>
          <w:szCs w:val="24"/>
        </w:rPr>
      </w:pPr>
      <w:r w:rsidRPr="00074417">
        <w:rPr>
          <w:rFonts w:ascii="Times New Roman" w:hAnsi="Times New Roman" w:cs="Times New Roman"/>
          <w:sz w:val="24"/>
          <w:szCs w:val="24"/>
        </w:rPr>
        <w:t>Постановлением</w:t>
      </w:r>
    </w:p>
    <w:p w:rsidR="00074417" w:rsidRPr="00074417" w:rsidRDefault="00074417" w:rsidP="00074417">
      <w:pPr>
        <w:pStyle w:val="ConsPlusNormal"/>
        <w:jc w:val="right"/>
        <w:rPr>
          <w:rFonts w:ascii="Times New Roman" w:hAnsi="Times New Roman" w:cs="Times New Roman"/>
          <w:sz w:val="24"/>
          <w:szCs w:val="24"/>
        </w:rPr>
      </w:pPr>
      <w:r w:rsidRPr="00074417">
        <w:rPr>
          <w:rFonts w:ascii="Times New Roman" w:hAnsi="Times New Roman" w:cs="Times New Roman"/>
          <w:sz w:val="24"/>
          <w:szCs w:val="24"/>
        </w:rPr>
        <w:t>Администрации г. Вологды</w:t>
      </w:r>
    </w:p>
    <w:p w:rsidR="00074417" w:rsidRPr="00074417" w:rsidRDefault="00074417" w:rsidP="00074417">
      <w:pPr>
        <w:pStyle w:val="ConsPlusNormal"/>
        <w:jc w:val="right"/>
        <w:rPr>
          <w:rFonts w:ascii="Times New Roman" w:hAnsi="Times New Roman" w:cs="Times New Roman"/>
          <w:sz w:val="24"/>
          <w:szCs w:val="24"/>
        </w:rPr>
      </w:pPr>
      <w:r w:rsidRPr="00074417">
        <w:rPr>
          <w:rFonts w:ascii="Times New Roman" w:hAnsi="Times New Roman" w:cs="Times New Roman"/>
          <w:sz w:val="24"/>
          <w:szCs w:val="24"/>
        </w:rPr>
        <w:t>от 30 марта 2015 г. N 2239</w:t>
      </w:r>
    </w:p>
    <w:p w:rsidR="00074417" w:rsidRPr="00074417" w:rsidRDefault="00074417" w:rsidP="00074417">
      <w:pPr>
        <w:pStyle w:val="ConsPlusNormal"/>
        <w:jc w:val="both"/>
        <w:rPr>
          <w:rFonts w:ascii="Times New Roman" w:hAnsi="Times New Roman" w:cs="Times New Roman"/>
          <w:sz w:val="24"/>
          <w:szCs w:val="24"/>
        </w:rPr>
      </w:pPr>
    </w:p>
    <w:p w:rsidR="00074417" w:rsidRPr="00074417" w:rsidRDefault="00074417" w:rsidP="00074417">
      <w:pPr>
        <w:pStyle w:val="ConsPlusTitle"/>
        <w:jc w:val="center"/>
        <w:rPr>
          <w:rFonts w:ascii="Times New Roman" w:hAnsi="Times New Roman" w:cs="Times New Roman"/>
          <w:sz w:val="30"/>
          <w:szCs w:val="30"/>
        </w:rPr>
      </w:pPr>
      <w:bookmarkStart w:id="0" w:name="P37"/>
      <w:bookmarkEnd w:id="0"/>
      <w:r w:rsidRPr="00074417">
        <w:rPr>
          <w:rFonts w:ascii="Times New Roman" w:hAnsi="Times New Roman" w:cs="Times New Roman"/>
          <w:sz w:val="30"/>
          <w:szCs w:val="30"/>
        </w:rPr>
        <w:t>ПОРЯДОК</w:t>
      </w:r>
    </w:p>
    <w:p w:rsidR="00074417" w:rsidRPr="00074417" w:rsidRDefault="00074417" w:rsidP="00074417">
      <w:pPr>
        <w:pStyle w:val="ConsPlusTitle"/>
        <w:jc w:val="center"/>
        <w:rPr>
          <w:rFonts w:ascii="Times New Roman" w:hAnsi="Times New Roman" w:cs="Times New Roman"/>
          <w:sz w:val="30"/>
          <w:szCs w:val="30"/>
        </w:rPr>
      </w:pPr>
      <w:r w:rsidRPr="00074417">
        <w:rPr>
          <w:rFonts w:ascii="Times New Roman" w:hAnsi="Times New Roman" w:cs="Times New Roman"/>
          <w:sz w:val="30"/>
          <w:szCs w:val="30"/>
        </w:rPr>
        <w:t>ПРЕДОСТАВЛЕНИЯ МЕР СОЦИАЛЬНОЙ ПОДДЕРЖКИ ДЕТЕЙ</w:t>
      </w:r>
    </w:p>
    <w:p w:rsidR="00074417" w:rsidRPr="00074417" w:rsidRDefault="00074417" w:rsidP="00074417">
      <w:pPr>
        <w:pStyle w:val="ConsPlusTitle"/>
        <w:jc w:val="center"/>
        <w:rPr>
          <w:rFonts w:ascii="Times New Roman" w:hAnsi="Times New Roman" w:cs="Times New Roman"/>
          <w:sz w:val="30"/>
          <w:szCs w:val="30"/>
        </w:rPr>
      </w:pPr>
      <w:r w:rsidRPr="00074417">
        <w:rPr>
          <w:rFonts w:ascii="Times New Roman" w:hAnsi="Times New Roman" w:cs="Times New Roman"/>
          <w:sz w:val="30"/>
          <w:szCs w:val="30"/>
        </w:rPr>
        <w:t>В ВИДЕ БЕСПЛАТНОГО ОБЕСПЕЧЕНИЯ ПРОДУКТАМИ</w:t>
      </w:r>
    </w:p>
    <w:p w:rsidR="00074417" w:rsidRPr="00074417" w:rsidRDefault="00074417" w:rsidP="00074417">
      <w:pPr>
        <w:pStyle w:val="ConsPlusTitle"/>
        <w:jc w:val="center"/>
        <w:rPr>
          <w:rFonts w:ascii="Times New Roman" w:hAnsi="Times New Roman" w:cs="Times New Roman"/>
          <w:sz w:val="30"/>
          <w:szCs w:val="30"/>
        </w:rPr>
      </w:pPr>
      <w:r w:rsidRPr="00074417">
        <w:rPr>
          <w:rFonts w:ascii="Times New Roman" w:hAnsi="Times New Roman" w:cs="Times New Roman"/>
          <w:sz w:val="30"/>
          <w:szCs w:val="30"/>
        </w:rPr>
        <w:t>ДЕТСКОГО ПИТАНИЯ МОЛОЧНОЙ КУХНИ</w:t>
      </w:r>
    </w:p>
    <w:p w:rsidR="00074417" w:rsidRPr="00074417" w:rsidRDefault="00074417" w:rsidP="0007441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628"/>
        <w:gridCol w:w="113"/>
      </w:tblGrid>
      <w:tr w:rsidR="00074417" w:rsidRPr="00074417" w:rsidTr="00B45056">
        <w:tc>
          <w:tcPr>
            <w:tcW w:w="60" w:type="dxa"/>
            <w:tcBorders>
              <w:top w:val="nil"/>
              <w:left w:val="nil"/>
              <w:bottom w:val="nil"/>
              <w:right w:val="nil"/>
            </w:tcBorders>
            <w:shd w:val="clear" w:color="auto" w:fill="CED3F1"/>
            <w:tcMar>
              <w:top w:w="0" w:type="dxa"/>
              <w:left w:w="0" w:type="dxa"/>
              <w:bottom w:w="0" w:type="dxa"/>
              <w:right w:w="0" w:type="dxa"/>
            </w:tcMar>
          </w:tcPr>
          <w:p w:rsidR="00074417" w:rsidRPr="00074417" w:rsidRDefault="00074417" w:rsidP="00B45056">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074417" w:rsidRPr="00074417" w:rsidRDefault="00074417" w:rsidP="00B45056">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074417" w:rsidRPr="00074417" w:rsidRDefault="00074417" w:rsidP="00B45056">
            <w:pPr>
              <w:pStyle w:val="ConsPlusNormal"/>
              <w:jc w:val="center"/>
              <w:rPr>
                <w:rFonts w:ascii="Times New Roman" w:hAnsi="Times New Roman" w:cs="Times New Roman"/>
                <w:sz w:val="24"/>
                <w:szCs w:val="24"/>
              </w:rPr>
            </w:pPr>
            <w:r w:rsidRPr="00074417">
              <w:rPr>
                <w:rFonts w:ascii="Times New Roman" w:hAnsi="Times New Roman" w:cs="Times New Roman"/>
                <w:sz w:val="24"/>
                <w:szCs w:val="24"/>
              </w:rPr>
              <w:t>Список изменяющих документов</w:t>
            </w:r>
          </w:p>
          <w:p w:rsidR="00074417" w:rsidRPr="00074417" w:rsidRDefault="00074417" w:rsidP="00B45056">
            <w:pPr>
              <w:pStyle w:val="ConsPlusNormal"/>
              <w:jc w:val="center"/>
              <w:rPr>
                <w:rFonts w:ascii="Times New Roman" w:hAnsi="Times New Roman" w:cs="Times New Roman"/>
                <w:sz w:val="24"/>
                <w:szCs w:val="24"/>
              </w:rPr>
            </w:pPr>
            <w:r w:rsidRPr="00074417">
              <w:rPr>
                <w:rFonts w:ascii="Times New Roman" w:hAnsi="Times New Roman" w:cs="Times New Roman"/>
                <w:sz w:val="24"/>
                <w:szCs w:val="24"/>
              </w:rPr>
              <w:t>(в ред. постановлений Администрации г. Вологды</w:t>
            </w:r>
          </w:p>
          <w:p w:rsidR="00074417" w:rsidRPr="00074417" w:rsidRDefault="00074417" w:rsidP="00B45056">
            <w:pPr>
              <w:pStyle w:val="ConsPlusNormal"/>
              <w:jc w:val="center"/>
              <w:rPr>
                <w:rFonts w:ascii="Times New Roman" w:hAnsi="Times New Roman" w:cs="Times New Roman"/>
                <w:sz w:val="24"/>
                <w:szCs w:val="24"/>
              </w:rPr>
            </w:pPr>
            <w:r w:rsidRPr="00074417">
              <w:rPr>
                <w:rFonts w:ascii="Times New Roman" w:hAnsi="Times New Roman" w:cs="Times New Roman"/>
                <w:sz w:val="24"/>
                <w:szCs w:val="24"/>
              </w:rPr>
              <w:t xml:space="preserve">от 22.11.2017 </w:t>
            </w:r>
            <w:hyperlink r:id="rId20">
              <w:r w:rsidRPr="00074417">
                <w:rPr>
                  <w:rFonts w:ascii="Times New Roman" w:hAnsi="Times New Roman" w:cs="Times New Roman"/>
                  <w:sz w:val="24"/>
                  <w:szCs w:val="24"/>
                </w:rPr>
                <w:t>N 1307</w:t>
              </w:r>
            </w:hyperlink>
            <w:r w:rsidRPr="00074417">
              <w:rPr>
                <w:rFonts w:ascii="Times New Roman" w:hAnsi="Times New Roman" w:cs="Times New Roman"/>
                <w:sz w:val="24"/>
                <w:szCs w:val="24"/>
              </w:rPr>
              <w:t xml:space="preserve">, от 28.02.2018 </w:t>
            </w:r>
            <w:hyperlink r:id="rId21">
              <w:r w:rsidRPr="00074417">
                <w:rPr>
                  <w:rFonts w:ascii="Times New Roman" w:hAnsi="Times New Roman" w:cs="Times New Roman"/>
                  <w:sz w:val="24"/>
                  <w:szCs w:val="24"/>
                </w:rPr>
                <w:t>N 186</w:t>
              </w:r>
            </w:hyperlink>
            <w:r w:rsidRPr="00074417">
              <w:rPr>
                <w:rFonts w:ascii="Times New Roman" w:hAnsi="Times New Roman" w:cs="Times New Roman"/>
                <w:sz w:val="24"/>
                <w:szCs w:val="24"/>
              </w:rPr>
              <w:t xml:space="preserve">, от 28.01.2020 </w:t>
            </w:r>
            <w:hyperlink r:id="rId22">
              <w:r w:rsidRPr="00074417">
                <w:rPr>
                  <w:rFonts w:ascii="Times New Roman" w:hAnsi="Times New Roman" w:cs="Times New Roman"/>
                  <w:sz w:val="24"/>
                  <w:szCs w:val="24"/>
                </w:rPr>
                <w:t>N 77</w:t>
              </w:r>
            </w:hyperlink>
            <w:r w:rsidRPr="00074417">
              <w:rPr>
                <w:rFonts w:ascii="Times New Roman" w:hAnsi="Times New Roman" w:cs="Times New Roman"/>
                <w:sz w:val="24"/>
                <w:szCs w:val="24"/>
              </w:rPr>
              <w:t>,</w:t>
            </w:r>
          </w:p>
          <w:p w:rsidR="00074417" w:rsidRPr="00074417" w:rsidRDefault="00074417" w:rsidP="00B45056">
            <w:pPr>
              <w:pStyle w:val="ConsPlusNormal"/>
              <w:jc w:val="center"/>
              <w:rPr>
                <w:rFonts w:ascii="Times New Roman" w:hAnsi="Times New Roman" w:cs="Times New Roman"/>
                <w:sz w:val="26"/>
                <w:szCs w:val="26"/>
              </w:rPr>
            </w:pPr>
            <w:r w:rsidRPr="00074417">
              <w:rPr>
                <w:rFonts w:ascii="Times New Roman" w:hAnsi="Times New Roman" w:cs="Times New Roman"/>
                <w:sz w:val="24"/>
                <w:szCs w:val="24"/>
              </w:rPr>
              <w:t xml:space="preserve">от 23.05.2022 </w:t>
            </w:r>
            <w:hyperlink r:id="rId23">
              <w:r w:rsidRPr="00074417">
                <w:rPr>
                  <w:rFonts w:ascii="Times New Roman" w:hAnsi="Times New Roman" w:cs="Times New Roman"/>
                  <w:sz w:val="24"/>
                  <w:szCs w:val="24"/>
                </w:rPr>
                <w:t>N 706</w:t>
              </w:r>
            </w:hyperlink>
            <w:r w:rsidRPr="00074417">
              <w:rPr>
                <w:rFonts w:ascii="Times New Roman" w:hAnsi="Times New Roman" w:cs="Times New Roman"/>
                <w:sz w:val="24"/>
                <w:szCs w:val="24"/>
              </w:rPr>
              <w:t xml:space="preserve">, от 31.03.2023 </w:t>
            </w:r>
            <w:hyperlink r:id="rId24">
              <w:r w:rsidRPr="00074417">
                <w:rPr>
                  <w:rFonts w:ascii="Times New Roman" w:hAnsi="Times New Roman" w:cs="Times New Roman"/>
                  <w:sz w:val="24"/>
                  <w:szCs w:val="24"/>
                </w:rPr>
                <w:t>N 447</w:t>
              </w:r>
            </w:hyperlink>
            <w:r w:rsidRPr="00074417">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4417" w:rsidRPr="00074417" w:rsidRDefault="00074417" w:rsidP="00B45056">
            <w:pPr>
              <w:pStyle w:val="ConsPlusNormal"/>
              <w:rPr>
                <w:rFonts w:ascii="Times New Roman" w:hAnsi="Times New Roman" w:cs="Times New Roman"/>
                <w:sz w:val="26"/>
                <w:szCs w:val="26"/>
              </w:rPr>
            </w:pPr>
          </w:p>
        </w:tc>
      </w:tr>
    </w:tbl>
    <w:p w:rsidR="00074417" w:rsidRPr="00074417" w:rsidRDefault="00074417" w:rsidP="00074417">
      <w:pPr>
        <w:pStyle w:val="ConsPlusNormal"/>
        <w:jc w:val="both"/>
        <w:rPr>
          <w:rFonts w:ascii="Times New Roman" w:hAnsi="Times New Roman" w:cs="Times New Roman"/>
          <w:sz w:val="26"/>
          <w:szCs w:val="26"/>
        </w:rPr>
      </w:pPr>
    </w:p>
    <w:p w:rsidR="00074417" w:rsidRPr="00074417" w:rsidRDefault="00074417" w:rsidP="00074417">
      <w:pPr>
        <w:pStyle w:val="ConsPlusNormal"/>
        <w:ind w:firstLine="540"/>
        <w:jc w:val="both"/>
        <w:rPr>
          <w:rFonts w:ascii="Times New Roman" w:hAnsi="Times New Roman" w:cs="Times New Roman"/>
          <w:sz w:val="26"/>
          <w:szCs w:val="26"/>
        </w:rPr>
      </w:pPr>
      <w:r w:rsidRPr="00074417">
        <w:rPr>
          <w:rFonts w:ascii="Times New Roman" w:hAnsi="Times New Roman" w:cs="Times New Roman"/>
          <w:sz w:val="26"/>
          <w:szCs w:val="26"/>
        </w:rPr>
        <w:t xml:space="preserve">1. Настоящий Порядок определяет механизм предоставления мер социальной поддержки детей в виде бесплатного обеспечения продуктами детского питания молочной кухни, предусмотренной </w:t>
      </w:r>
      <w:hyperlink r:id="rId25">
        <w:r w:rsidRPr="00074417">
          <w:rPr>
            <w:rFonts w:ascii="Times New Roman" w:hAnsi="Times New Roman" w:cs="Times New Roman"/>
            <w:sz w:val="26"/>
            <w:szCs w:val="26"/>
          </w:rPr>
          <w:t>решением</w:t>
        </w:r>
      </w:hyperlink>
      <w:r w:rsidRPr="00074417">
        <w:rPr>
          <w:rFonts w:ascii="Times New Roman" w:hAnsi="Times New Roman" w:cs="Times New Roman"/>
          <w:sz w:val="26"/>
          <w:szCs w:val="26"/>
        </w:rPr>
        <w:t xml:space="preserve"> Вологодской городской Думы от 18 мая 2007 года N 401 "Об отдельных мерах социальной поддержки детей" (с последующими изменениями) (далее - Решение), за счет средств бюджета города Вологды.</w:t>
      </w:r>
    </w:p>
    <w:p w:rsidR="00074417" w:rsidRPr="00074417" w:rsidRDefault="00074417" w:rsidP="00074417">
      <w:pPr>
        <w:pStyle w:val="ConsPlusNormal"/>
        <w:spacing w:before="220"/>
        <w:ind w:firstLine="540"/>
        <w:jc w:val="both"/>
        <w:rPr>
          <w:rFonts w:ascii="Times New Roman" w:hAnsi="Times New Roman" w:cs="Times New Roman"/>
          <w:sz w:val="26"/>
          <w:szCs w:val="26"/>
        </w:rPr>
      </w:pPr>
      <w:bookmarkStart w:id="1" w:name="P47"/>
      <w:bookmarkEnd w:id="1"/>
      <w:r w:rsidRPr="00074417">
        <w:rPr>
          <w:rFonts w:ascii="Times New Roman" w:hAnsi="Times New Roman" w:cs="Times New Roman"/>
          <w:sz w:val="26"/>
          <w:szCs w:val="26"/>
        </w:rPr>
        <w:t>2. Право на бесплатное обеспечение продуктами детского питания, изготовленными на молочной кухне, имеют дети, родители (законные представители) которых обратились в Управление образования Администрации города Вологды (далее - Уполномоченный орган), при наличии в совокупности следующих обстоятельств:</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возраст ребенка - от восьми месяцев до двух лет шести месяцев (включительно);</w:t>
      </w:r>
    </w:p>
    <w:p w:rsidR="00074417" w:rsidRPr="00074417" w:rsidRDefault="00074417" w:rsidP="00074417">
      <w:pPr>
        <w:pStyle w:val="ConsPlusNormal"/>
        <w:jc w:val="both"/>
        <w:rPr>
          <w:rFonts w:ascii="Times New Roman" w:hAnsi="Times New Roman" w:cs="Times New Roman"/>
          <w:sz w:val="26"/>
          <w:szCs w:val="26"/>
        </w:rPr>
      </w:pPr>
      <w:r w:rsidRPr="00074417">
        <w:rPr>
          <w:rFonts w:ascii="Times New Roman" w:hAnsi="Times New Roman" w:cs="Times New Roman"/>
          <w:sz w:val="26"/>
          <w:szCs w:val="26"/>
        </w:rPr>
        <w:t xml:space="preserve">(в ред. </w:t>
      </w:r>
      <w:hyperlink r:id="rId26">
        <w:r w:rsidRPr="00074417">
          <w:rPr>
            <w:rFonts w:ascii="Times New Roman" w:hAnsi="Times New Roman" w:cs="Times New Roman"/>
            <w:sz w:val="26"/>
            <w:szCs w:val="26"/>
          </w:rPr>
          <w:t>постановления</w:t>
        </w:r>
      </w:hyperlink>
      <w:r w:rsidRPr="00074417">
        <w:rPr>
          <w:rFonts w:ascii="Times New Roman" w:hAnsi="Times New Roman" w:cs="Times New Roman"/>
          <w:sz w:val="26"/>
          <w:szCs w:val="26"/>
        </w:rPr>
        <w:t xml:space="preserve"> Администрации г. Вологды от 28.02.2018 N 186)</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 xml:space="preserve">абзац исключен. - </w:t>
      </w:r>
      <w:hyperlink r:id="rId27">
        <w:r w:rsidRPr="00074417">
          <w:rPr>
            <w:rFonts w:ascii="Times New Roman" w:hAnsi="Times New Roman" w:cs="Times New Roman"/>
            <w:sz w:val="26"/>
            <w:szCs w:val="26"/>
          </w:rPr>
          <w:t>Постановление</w:t>
        </w:r>
      </w:hyperlink>
      <w:r w:rsidRPr="00074417">
        <w:rPr>
          <w:rFonts w:ascii="Times New Roman" w:hAnsi="Times New Roman" w:cs="Times New Roman"/>
          <w:sz w:val="26"/>
          <w:szCs w:val="26"/>
        </w:rPr>
        <w:t xml:space="preserve"> Администрации г. Вологды от 23.05.2022 N 706;</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ребенок из малоимущей семьи, получающей государственную социальную помощь и (или) ежемесячное пособие в связи с рождением и воспитанием ребенка, или ребенок гражданина Российской Федерации, призванного на военную службу по мобилизации в Вооруженные Силы Российской Федерации, гражданина, проходящего военную службу в Вооруженных Силах Российской Федерации по контракту, гражданина, заключившего контракт о добровольном содействии в выполнении задач, возложенных на Вооруженные Силы Российской Федерации, гражданина, проходящего военную службу в именном батальоне Вологодской области, проживающего на территории городского округа города Вологды и принимающего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военнослужащий), или ребенок погибшего военнослужащего;</w:t>
      </w:r>
    </w:p>
    <w:p w:rsidR="00074417" w:rsidRPr="00074417" w:rsidRDefault="00074417" w:rsidP="00074417">
      <w:pPr>
        <w:pStyle w:val="ConsPlusNormal"/>
        <w:jc w:val="both"/>
        <w:rPr>
          <w:rFonts w:ascii="Times New Roman" w:hAnsi="Times New Roman" w:cs="Times New Roman"/>
          <w:sz w:val="26"/>
          <w:szCs w:val="26"/>
        </w:rPr>
      </w:pPr>
      <w:r w:rsidRPr="00074417">
        <w:rPr>
          <w:rFonts w:ascii="Times New Roman" w:hAnsi="Times New Roman" w:cs="Times New Roman"/>
          <w:sz w:val="26"/>
          <w:szCs w:val="26"/>
        </w:rPr>
        <w:t xml:space="preserve">(в ред. </w:t>
      </w:r>
      <w:hyperlink r:id="rId28">
        <w:r w:rsidRPr="00074417">
          <w:rPr>
            <w:rFonts w:ascii="Times New Roman" w:hAnsi="Times New Roman" w:cs="Times New Roman"/>
            <w:sz w:val="26"/>
            <w:szCs w:val="26"/>
          </w:rPr>
          <w:t>постановления</w:t>
        </w:r>
      </w:hyperlink>
      <w:r w:rsidRPr="00074417">
        <w:rPr>
          <w:rFonts w:ascii="Times New Roman" w:hAnsi="Times New Roman" w:cs="Times New Roman"/>
          <w:sz w:val="26"/>
          <w:szCs w:val="26"/>
        </w:rPr>
        <w:t xml:space="preserve"> Администрации г. Вологды от 31.03.2023 N 447)</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lastRenderedPageBreak/>
        <w:t>ребенок не зачислен в контингент дошкольной образовательной организации;</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нуждаемость ребенка в продуктах детского питания молочной кухни по медицинским показаниям.</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 xml:space="preserve">3. Бесплатное обеспечение детей, указанных в </w:t>
      </w:r>
      <w:hyperlink w:anchor="P47">
        <w:r w:rsidRPr="00074417">
          <w:rPr>
            <w:rFonts w:ascii="Times New Roman" w:hAnsi="Times New Roman" w:cs="Times New Roman"/>
            <w:sz w:val="26"/>
            <w:szCs w:val="26"/>
          </w:rPr>
          <w:t>пункте 2</w:t>
        </w:r>
      </w:hyperlink>
      <w:r w:rsidRPr="00074417">
        <w:rPr>
          <w:rFonts w:ascii="Times New Roman" w:hAnsi="Times New Roman" w:cs="Times New Roman"/>
          <w:sz w:val="26"/>
          <w:szCs w:val="26"/>
        </w:rPr>
        <w:t xml:space="preserve"> настоящего Порядка, продуктами детского питания, изготовленными на молочной кухне (далее - молочные продукты), осуществляется на основании </w:t>
      </w:r>
      <w:hyperlink w:anchor="P130">
        <w:r w:rsidRPr="00074417">
          <w:rPr>
            <w:rFonts w:ascii="Times New Roman" w:hAnsi="Times New Roman" w:cs="Times New Roman"/>
            <w:sz w:val="26"/>
            <w:szCs w:val="26"/>
          </w:rPr>
          <w:t>талона</w:t>
        </w:r>
      </w:hyperlink>
      <w:r w:rsidRPr="00074417">
        <w:rPr>
          <w:rFonts w:ascii="Times New Roman" w:hAnsi="Times New Roman" w:cs="Times New Roman"/>
          <w:sz w:val="26"/>
          <w:szCs w:val="26"/>
        </w:rPr>
        <w:t xml:space="preserve"> на бесплатное обеспечение продуктами детского питания молочной кухни, выданного родителям (законным представителям) ребенка Уполномоченным органом, по форме согласно приложению N 1 к настоящему Порядку (далее - талон).</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Срок действия талона - 3 месяца с даты его выдачи.</w:t>
      </w:r>
    </w:p>
    <w:p w:rsidR="00074417" w:rsidRPr="00074417" w:rsidRDefault="00074417" w:rsidP="00074417">
      <w:pPr>
        <w:pStyle w:val="ConsPlusNormal"/>
        <w:spacing w:before="220"/>
        <w:ind w:firstLine="540"/>
        <w:jc w:val="both"/>
        <w:rPr>
          <w:rFonts w:ascii="Times New Roman" w:hAnsi="Times New Roman" w:cs="Times New Roman"/>
          <w:sz w:val="26"/>
          <w:szCs w:val="26"/>
        </w:rPr>
      </w:pPr>
      <w:bookmarkStart w:id="2" w:name="P57"/>
      <w:bookmarkEnd w:id="2"/>
      <w:r w:rsidRPr="00074417">
        <w:rPr>
          <w:rFonts w:ascii="Times New Roman" w:hAnsi="Times New Roman" w:cs="Times New Roman"/>
          <w:sz w:val="26"/>
          <w:szCs w:val="26"/>
        </w:rPr>
        <w:t>4. Для получения талона родители (законные представители) ребенка представляют в Уполномоченный орган:</w:t>
      </w:r>
    </w:p>
    <w:p w:rsidR="00074417" w:rsidRPr="00074417" w:rsidRDefault="00074417" w:rsidP="00074417">
      <w:pPr>
        <w:pStyle w:val="ConsPlusNormal"/>
        <w:spacing w:before="220"/>
        <w:ind w:firstLine="540"/>
        <w:jc w:val="both"/>
        <w:rPr>
          <w:rFonts w:ascii="Times New Roman" w:hAnsi="Times New Roman" w:cs="Times New Roman"/>
          <w:sz w:val="26"/>
          <w:szCs w:val="26"/>
        </w:rPr>
      </w:pPr>
      <w:hyperlink w:anchor="P240">
        <w:r w:rsidRPr="00074417">
          <w:rPr>
            <w:rFonts w:ascii="Times New Roman" w:hAnsi="Times New Roman" w:cs="Times New Roman"/>
            <w:sz w:val="26"/>
            <w:szCs w:val="26"/>
          </w:rPr>
          <w:t>заявление</w:t>
        </w:r>
      </w:hyperlink>
      <w:r w:rsidRPr="00074417">
        <w:rPr>
          <w:rFonts w:ascii="Times New Roman" w:hAnsi="Times New Roman" w:cs="Times New Roman"/>
          <w:sz w:val="26"/>
          <w:szCs w:val="26"/>
        </w:rPr>
        <w:t xml:space="preserve"> на предоставление мер социальной поддержки по форме согласно приложению N 2 к настоящему Порядку;</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паспорт гражданина Российской Федерации в отношении обратившегося с заявлением родителя (законного представителя) ребенка (для обозрения) и его копию в 1 экземпляре;</w:t>
      </w:r>
    </w:p>
    <w:p w:rsidR="00074417" w:rsidRPr="00074417" w:rsidRDefault="00074417" w:rsidP="00074417">
      <w:pPr>
        <w:pStyle w:val="ConsPlusNormal"/>
        <w:spacing w:before="220"/>
        <w:ind w:firstLine="540"/>
        <w:jc w:val="both"/>
        <w:rPr>
          <w:rFonts w:ascii="Times New Roman" w:hAnsi="Times New Roman" w:cs="Times New Roman"/>
          <w:sz w:val="26"/>
          <w:szCs w:val="26"/>
        </w:rPr>
      </w:pPr>
      <w:bookmarkStart w:id="3" w:name="P60"/>
      <w:bookmarkEnd w:id="3"/>
      <w:r w:rsidRPr="00074417">
        <w:rPr>
          <w:rFonts w:ascii="Times New Roman" w:hAnsi="Times New Roman" w:cs="Times New Roman"/>
          <w:sz w:val="26"/>
          <w:szCs w:val="26"/>
        </w:rPr>
        <w:t>свидетельство о рождении ребенка или иной документ, подтверждающий статус законного представителя в отношении ребенка (для обозрения), и его копию в 1 экземпляре;</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справку о предоставлении государственной социальной помощи малоимущей семье, выданную казенным учреждением Вологодской области "Центр социальных выплат" (для детей из малоимущей семьи, получающей государственную социальную помощь);</w:t>
      </w:r>
    </w:p>
    <w:p w:rsidR="00074417" w:rsidRPr="00074417" w:rsidRDefault="00074417" w:rsidP="00074417">
      <w:pPr>
        <w:pStyle w:val="ConsPlusNormal"/>
        <w:jc w:val="both"/>
        <w:rPr>
          <w:rFonts w:ascii="Times New Roman" w:hAnsi="Times New Roman" w:cs="Times New Roman"/>
          <w:sz w:val="26"/>
          <w:szCs w:val="26"/>
        </w:rPr>
      </w:pPr>
      <w:r w:rsidRPr="00074417">
        <w:rPr>
          <w:rFonts w:ascii="Times New Roman" w:hAnsi="Times New Roman" w:cs="Times New Roman"/>
          <w:sz w:val="26"/>
          <w:szCs w:val="26"/>
        </w:rPr>
        <w:t xml:space="preserve">(абзац введен </w:t>
      </w:r>
      <w:hyperlink r:id="rId29">
        <w:r w:rsidRPr="00074417">
          <w:rPr>
            <w:rFonts w:ascii="Times New Roman" w:hAnsi="Times New Roman" w:cs="Times New Roman"/>
            <w:sz w:val="26"/>
            <w:szCs w:val="26"/>
          </w:rPr>
          <w:t>постановлением</w:t>
        </w:r>
      </w:hyperlink>
      <w:r w:rsidRPr="00074417">
        <w:rPr>
          <w:rFonts w:ascii="Times New Roman" w:hAnsi="Times New Roman" w:cs="Times New Roman"/>
          <w:sz w:val="26"/>
          <w:szCs w:val="26"/>
        </w:rPr>
        <w:t xml:space="preserve"> Администрации г. Вологды от 31.03.2023 N 447)</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документ, подтверждающий предоставление ежемесячного пособия в связи с рождением и воспитанием ребенка, выданный Отделением Фонда пенсионного и социального страхования Российской Федерации по Вологодской области (для детей из малоимущей семьи, получающей ежемесячное пособие в связи с рождением и воспитанием ребенка);</w:t>
      </w:r>
    </w:p>
    <w:p w:rsidR="00074417" w:rsidRPr="00074417" w:rsidRDefault="00074417" w:rsidP="00074417">
      <w:pPr>
        <w:pStyle w:val="ConsPlusNormal"/>
        <w:jc w:val="both"/>
        <w:rPr>
          <w:rFonts w:ascii="Times New Roman" w:hAnsi="Times New Roman" w:cs="Times New Roman"/>
          <w:sz w:val="26"/>
          <w:szCs w:val="26"/>
        </w:rPr>
      </w:pPr>
      <w:r w:rsidRPr="00074417">
        <w:rPr>
          <w:rFonts w:ascii="Times New Roman" w:hAnsi="Times New Roman" w:cs="Times New Roman"/>
          <w:sz w:val="26"/>
          <w:szCs w:val="26"/>
        </w:rPr>
        <w:t xml:space="preserve">(абзац введен </w:t>
      </w:r>
      <w:hyperlink r:id="rId30">
        <w:r w:rsidRPr="00074417">
          <w:rPr>
            <w:rFonts w:ascii="Times New Roman" w:hAnsi="Times New Roman" w:cs="Times New Roman"/>
            <w:sz w:val="26"/>
            <w:szCs w:val="26"/>
          </w:rPr>
          <w:t>постановлением</w:t>
        </w:r>
      </w:hyperlink>
      <w:r w:rsidRPr="00074417">
        <w:rPr>
          <w:rFonts w:ascii="Times New Roman" w:hAnsi="Times New Roman" w:cs="Times New Roman"/>
          <w:sz w:val="26"/>
          <w:szCs w:val="26"/>
        </w:rPr>
        <w:t xml:space="preserve"> Администрации г. Вологды от 31.03.2023 N 447)</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справку из военного комиссариата о призыве военнообязанного на военную службу по мобилизации в ряды Вооруженных Сил Российской Федерации для участия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(для детей граждан Российской Федерации, призванных на военную службу по мобилизации в Вооруженные Силы Российской Федерации);</w:t>
      </w:r>
    </w:p>
    <w:p w:rsidR="00074417" w:rsidRPr="00074417" w:rsidRDefault="00074417" w:rsidP="00074417">
      <w:pPr>
        <w:pStyle w:val="ConsPlusNormal"/>
        <w:jc w:val="both"/>
        <w:rPr>
          <w:rFonts w:ascii="Times New Roman" w:hAnsi="Times New Roman" w:cs="Times New Roman"/>
          <w:sz w:val="26"/>
          <w:szCs w:val="26"/>
        </w:rPr>
      </w:pPr>
      <w:r w:rsidRPr="00074417">
        <w:rPr>
          <w:rFonts w:ascii="Times New Roman" w:hAnsi="Times New Roman" w:cs="Times New Roman"/>
          <w:sz w:val="26"/>
          <w:szCs w:val="26"/>
        </w:rPr>
        <w:t xml:space="preserve">(абзац введен </w:t>
      </w:r>
      <w:hyperlink r:id="rId31">
        <w:r w:rsidRPr="00074417">
          <w:rPr>
            <w:rFonts w:ascii="Times New Roman" w:hAnsi="Times New Roman" w:cs="Times New Roman"/>
            <w:sz w:val="26"/>
            <w:szCs w:val="26"/>
          </w:rPr>
          <w:t>постановлением</w:t>
        </w:r>
      </w:hyperlink>
      <w:r w:rsidRPr="00074417">
        <w:rPr>
          <w:rFonts w:ascii="Times New Roman" w:hAnsi="Times New Roman" w:cs="Times New Roman"/>
          <w:sz w:val="26"/>
          <w:szCs w:val="26"/>
        </w:rPr>
        <w:t xml:space="preserve"> Администрации г. Вологды от 31.03.2023 N 447)</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справку из военного комиссариата о призыве военнообязанного на военную службу по контракту в Вооруженные Силы Российской Федерации в добровольном порядке для участия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(для детей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w:t>
      </w:r>
    </w:p>
    <w:p w:rsidR="00074417" w:rsidRPr="00074417" w:rsidRDefault="00074417" w:rsidP="00074417">
      <w:pPr>
        <w:pStyle w:val="ConsPlusNormal"/>
        <w:jc w:val="both"/>
        <w:rPr>
          <w:rFonts w:ascii="Times New Roman" w:hAnsi="Times New Roman" w:cs="Times New Roman"/>
          <w:sz w:val="26"/>
          <w:szCs w:val="26"/>
        </w:rPr>
      </w:pPr>
      <w:r w:rsidRPr="00074417">
        <w:rPr>
          <w:rFonts w:ascii="Times New Roman" w:hAnsi="Times New Roman" w:cs="Times New Roman"/>
          <w:sz w:val="26"/>
          <w:szCs w:val="26"/>
        </w:rPr>
        <w:t xml:space="preserve">(абзац введен </w:t>
      </w:r>
      <w:hyperlink r:id="rId32">
        <w:r w:rsidRPr="00074417">
          <w:rPr>
            <w:rFonts w:ascii="Times New Roman" w:hAnsi="Times New Roman" w:cs="Times New Roman"/>
            <w:sz w:val="26"/>
            <w:szCs w:val="26"/>
          </w:rPr>
          <w:t>постановлением</w:t>
        </w:r>
      </w:hyperlink>
      <w:r w:rsidRPr="00074417">
        <w:rPr>
          <w:rFonts w:ascii="Times New Roman" w:hAnsi="Times New Roman" w:cs="Times New Roman"/>
          <w:sz w:val="26"/>
          <w:szCs w:val="26"/>
        </w:rPr>
        <w:t xml:space="preserve"> Администрации г. Вологды от 31.03.2023 N 447)</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lastRenderedPageBreak/>
        <w:t>справку из войсковой части о направлении военнослужащего, проходящего военную службу в Вооруженных Силах Российской Федерации по контракту, для выполнения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(для детей граждан, проходящих военную службу в Вооруженных Силах Российской Федерации по контракту);</w:t>
      </w:r>
    </w:p>
    <w:p w:rsidR="00074417" w:rsidRPr="00074417" w:rsidRDefault="00074417" w:rsidP="00074417">
      <w:pPr>
        <w:pStyle w:val="ConsPlusNormal"/>
        <w:jc w:val="both"/>
        <w:rPr>
          <w:rFonts w:ascii="Times New Roman" w:hAnsi="Times New Roman" w:cs="Times New Roman"/>
          <w:sz w:val="26"/>
          <w:szCs w:val="26"/>
        </w:rPr>
      </w:pPr>
      <w:r w:rsidRPr="00074417">
        <w:rPr>
          <w:rFonts w:ascii="Times New Roman" w:hAnsi="Times New Roman" w:cs="Times New Roman"/>
          <w:sz w:val="26"/>
          <w:szCs w:val="26"/>
        </w:rPr>
        <w:t xml:space="preserve">(абзац введен </w:t>
      </w:r>
      <w:hyperlink r:id="rId33">
        <w:r w:rsidRPr="00074417">
          <w:rPr>
            <w:rFonts w:ascii="Times New Roman" w:hAnsi="Times New Roman" w:cs="Times New Roman"/>
            <w:sz w:val="26"/>
            <w:szCs w:val="26"/>
          </w:rPr>
          <w:t>постановлением</w:t>
        </w:r>
      </w:hyperlink>
      <w:r w:rsidRPr="00074417">
        <w:rPr>
          <w:rFonts w:ascii="Times New Roman" w:hAnsi="Times New Roman" w:cs="Times New Roman"/>
          <w:sz w:val="26"/>
          <w:szCs w:val="26"/>
        </w:rPr>
        <w:t xml:space="preserve"> Администрации г. Вологды от 31.03.2023 N 447)</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свидетельство о смерти военнослужащего (для детей погибших военнослужащих);</w:t>
      </w:r>
    </w:p>
    <w:p w:rsidR="00074417" w:rsidRPr="00074417" w:rsidRDefault="00074417" w:rsidP="00074417">
      <w:pPr>
        <w:pStyle w:val="ConsPlusNormal"/>
        <w:jc w:val="both"/>
        <w:rPr>
          <w:rFonts w:ascii="Times New Roman" w:hAnsi="Times New Roman" w:cs="Times New Roman"/>
          <w:sz w:val="26"/>
          <w:szCs w:val="26"/>
        </w:rPr>
      </w:pPr>
      <w:r w:rsidRPr="00074417">
        <w:rPr>
          <w:rFonts w:ascii="Times New Roman" w:hAnsi="Times New Roman" w:cs="Times New Roman"/>
          <w:sz w:val="26"/>
          <w:szCs w:val="26"/>
        </w:rPr>
        <w:t xml:space="preserve">(абзац введен </w:t>
      </w:r>
      <w:hyperlink r:id="rId34">
        <w:r w:rsidRPr="00074417">
          <w:rPr>
            <w:rFonts w:ascii="Times New Roman" w:hAnsi="Times New Roman" w:cs="Times New Roman"/>
            <w:sz w:val="26"/>
            <w:szCs w:val="26"/>
          </w:rPr>
          <w:t>постановлением</w:t>
        </w:r>
      </w:hyperlink>
      <w:r w:rsidRPr="00074417">
        <w:rPr>
          <w:rFonts w:ascii="Times New Roman" w:hAnsi="Times New Roman" w:cs="Times New Roman"/>
          <w:sz w:val="26"/>
          <w:szCs w:val="26"/>
        </w:rPr>
        <w:t xml:space="preserve"> Администрации г. Вологды от 31.03.2023 N 447)</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 xml:space="preserve">абзац исключен. - </w:t>
      </w:r>
      <w:hyperlink r:id="rId35">
        <w:r w:rsidRPr="00074417">
          <w:rPr>
            <w:rFonts w:ascii="Times New Roman" w:hAnsi="Times New Roman" w:cs="Times New Roman"/>
            <w:sz w:val="26"/>
            <w:szCs w:val="26"/>
          </w:rPr>
          <w:t>Постановление</w:t>
        </w:r>
      </w:hyperlink>
      <w:r w:rsidRPr="00074417">
        <w:rPr>
          <w:rFonts w:ascii="Times New Roman" w:hAnsi="Times New Roman" w:cs="Times New Roman"/>
          <w:sz w:val="26"/>
          <w:szCs w:val="26"/>
        </w:rPr>
        <w:t xml:space="preserve"> Администрации г. Вологды от 23.05.2022 N 706;</w:t>
      </w:r>
    </w:p>
    <w:p w:rsidR="00074417" w:rsidRPr="00074417" w:rsidRDefault="00074417" w:rsidP="00074417">
      <w:pPr>
        <w:pStyle w:val="ConsPlusNormal"/>
        <w:spacing w:before="220"/>
        <w:ind w:firstLine="540"/>
        <w:jc w:val="both"/>
        <w:rPr>
          <w:rFonts w:ascii="Times New Roman" w:hAnsi="Times New Roman" w:cs="Times New Roman"/>
          <w:sz w:val="26"/>
          <w:szCs w:val="26"/>
        </w:rPr>
      </w:pPr>
      <w:bookmarkStart w:id="4" w:name="P74"/>
      <w:bookmarkEnd w:id="4"/>
      <w:r w:rsidRPr="00074417">
        <w:rPr>
          <w:rFonts w:ascii="Times New Roman" w:hAnsi="Times New Roman" w:cs="Times New Roman"/>
          <w:sz w:val="26"/>
          <w:szCs w:val="26"/>
        </w:rPr>
        <w:t>копию страхового свидетельства государственного пенсионного страхования или документа, подтверждающего регистрацию в системе индивидуального (персонифицированного) учета и содержащего сведения о страховом номере индивидуального лицевого счета, родителя (законного представителя) ребенка;</w:t>
      </w:r>
    </w:p>
    <w:p w:rsidR="00074417" w:rsidRPr="00074417" w:rsidRDefault="00074417" w:rsidP="00074417">
      <w:pPr>
        <w:pStyle w:val="ConsPlusNormal"/>
        <w:jc w:val="both"/>
        <w:rPr>
          <w:rFonts w:ascii="Times New Roman" w:hAnsi="Times New Roman" w:cs="Times New Roman"/>
          <w:sz w:val="26"/>
          <w:szCs w:val="26"/>
        </w:rPr>
      </w:pPr>
      <w:r w:rsidRPr="00074417">
        <w:rPr>
          <w:rFonts w:ascii="Times New Roman" w:hAnsi="Times New Roman" w:cs="Times New Roman"/>
          <w:sz w:val="26"/>
          <w:szCs w:val="26"/>
        </w:rPr>
        <w:t xml:space="preserve">(абзац введен </w:t>
      </w:r>
      <w:hyperlink r:id="rId36">
        <w:r w:rsidRPr="00074417">
          <w:rPr>
            <w:rFonts w:ascii="Times New Roman" w:hAnsi="Times New Roman" w:cs="Times New Roman"/>
            <w:sz w:val="26"/>
            <w:szCs w:val="26"/>
          </w:rPr>
          <w:t>постановлением</w:t>
        </w:r>
      </w:hyperlink>
      <w:r w:rsidRPr="00074417">
        <w:rPr>
          <w:rFonts w:ascii="Times New Roman" w:hAnsi="Times New Roman" w:cs="Times New Roman"/>
          <w:sz w:val="26"/>
          <w:szCs w:val="26"/>
        </w:rPr>
        <w:t xml:space="preserve"> Администрации г. Вологды от 22.11.2017 N 1307; в ред. </w:t>
      </w:r>
      <w:hyperlink r:id="rId37">
        <w:r w:rsidRPr="00074417">
          <w:rPr>
            <w:rFonts w:ascii="Times New Roman" w:hAnsi="Times New Roman" w:cs="Times New Roman"/>
            <w:sz w:val="26"/>
            <w:szCs w:val="26"/>
          </w:rPr>
          <w:t>постановления</w:t>
        </w:r>
      </w:hyperlink>
      <w:r w:rsidRPr="00074417">
        <w:rPr>
          <w:rFonts w:ascii="Times New Roman" w:hAnsi="Times New Roman" w:cs="Times New Roman"/>
          <w:sz w:val="26"/>
          <w:szCs w:val="26"/>
        </w:rPr>
        <w:t xml:space="preserve"> Администрации г. Вологды от 28.01.2020 N 77)</w:t>
      </w:r>
    </w:p>
    <w:p w:rsidR="00074417" w:rsidRPr="00074417" w:rsidRDefault="00074417" w:rsidP="00074417">
      <w:pPr>
        <w:pStyle w:val="ConsPlusNormal"/>
        <w:spacing w:before="220"/>
        <w:ind w:firstLine="540"/>
        <w:jc w:val="both"/>
        <w:rPr>
          <w:rFonts w:ascii="Times New Roman" w:hAnsi="Times New Roman" w:cs="Times New Roman"/>
          <w:sz w:val="26"/>
          <w:szCs w:val="26"/>
        </w:rPr>
      </w:pPr>
      <w:bookmarkStart w:id="5" w:name="P76"/>
      <w:bookmarkEnd w:id="5"/>
      <w:r w:rsidRPr="00074417">
        <w:rPr>
          <w:rFonts w:ascii="Times New Roman" w:hAnsi="Times New Roman" w:cs="Times New Roman"/>
          <w:sz w:val="26"/>
          <w:szCs w:val="26"/>
        </w:rPr>
        <w:t>справку врача из детского медицинского учреждения о нуждаемости ребенка в продуктах детского питания молочной кухни по медицинским показаниям.</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5. Рассмотрение заявления и выдача талонов производятся Уполномоченным органом в день подачи заявления родителями (законными представителями) ребенка (если заявление поступило до 15 часов соответствующего дня) либо на следующий день (если заявление поступило после 15 часов).</w:t>
      </w:r>
    </w:p>
    <w:p w:rsidR="00074417" w:rsidRPr="00074417" w:rsidRDefault="00074417" w:rsidP="00074417">
      <w:pPr>
        <w:pStyle w:val="ConsPlusNormal"/>
        <w:jc w:val="both"/>
        <w:rPr>
          <w:rFonts w:ascii="Times New Roman" w:hAnsi="Times New Roman" w:cs="Times New Roman"/>
          <w:sz w:val="26"/>
          <w:szCs w:val="26"/>
        </w:rPr>
      </w:pPr>
      <w:r w:rsidRPr="00074417">
        <w:rPr>
          <w:rFonts w:ascii="Times New Roman" w:hAnsi="Times New Roman" w:cs="Times New Roman"/>
          <w:sz w:val="26"/>
          <w:szCs w:val="26"/>
        </w:rPr>
        <w:t xml:space="preserve">(в ред. </w:t>
      </w:r>
      <w:hyperlink r:id="rId38">
        <w:r w:rsidRPr="00074417">
          <w:rPr>
            <w:rFonts w:ascii="Times New Roman" w:hAnsi="Times New Roman" w:cs="Times New Roman"/>
            <w:sz w:val="26"/>
            <w:szCs w:val="26"/>
          </w:rPr>
          <w:t>постановления</w:t>
        </w:r>
      </w:hyperlink>
      <w:r w:rsidRPr="00074417">
        <w:rPr>
          <w:rFonts w:ascii="Times New Roman" w:hAnsi="Times New Roman" w:cs="Times New Roman"/>
          <w:sz w:val="26"/>
          <w:szCs w:val="26"/>
        </w:rPr>
        <w:t xml:space="preserve"> Администрации г. Вологды от 31.03.2023 N 447)</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 xml:space="preserve">6. Специалист Уполномоченного органа в процессе приема документов, указанных в </w:t>
      </w:r>
      <w:hyperlink w:anchor="P57">
        <w:r w:rsidRPr="00074417">
          <w:rPr>
            <w:rFonts w:ascii="Times New Roman" w:hAnsi="Times New Roman" w:cs="Times New Roman"/>
            <w:sz w:val="26"/>
            <w:szCs w:val="26"/>
          </w:rPr>
          <w:t>пункте 4</w:t>
        </w:r>
      </w:hyperlink>
      <w:r w:rsidRPr="00074417">
        <w:rPr>
          <w:rFonts w:ascii="Times New Roman" w:hAnsi="Times New Roman" w:cs="Times New Roman"/>
          <w:sz w:val="26"/>
          <w:szCs w:val="26"/>
        </w:rPr>
        <w:t xml:space="preserve"> настоящего Порядка:</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осуществляет сличение оригиналов представленных документов с их копиями и при их тождественности ставит на копии отметку о соответствии копии оригиналу документа, а оригиналы документов возвращает родителям (законным представителям) ребенка;</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 xml:space="preserve">проверяет наличие родителей (законных представителей) ребенка в электронной базе, указанной в </w:t>
      </w:r>
      <w:hyperlink w:anchor="P86">
        <w:r w:rsidRPr="00074417">
          <w:rPr>
            <w:rFonts w:ascii="Times New Roman" w:hAnsi="Times New Roman" w:cs="Times New Roman"/>
            <w:sz w:val="26"/>
            <w:szCs w:val="26"/>
          </w:rPr>
          <w:t>абзаце третьем пункта 7</w:t>
        </w:r>
      </w:hyperlink>
      <w:r w:rsidRPr="00074417">
        <w:rPr>
          <w:rFonts w:ascii="Times New Roman" w:hAnsi="Times New Roman" w:cs="Times New Roman"/>
          <w:sz w:val="26"/>
          <w:szCs w:val="26"/>
        </w:rPr>
        <w:t xml:space="preserve"> настоящего Порядка;</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проверяет отсутствие ребенка в списке детей, зачисленных в контингент муниципальной образовательной организации, расположенной на территории городского округа города Вологды и реализующей образовательную программу дошкольного образования.</w:t>
      </w:r>
    </w:p>
    <w:p w:rsidR="00074417" w:rsidRPr="00074417" w:rsidRDefault="00074417" w:rsidP="00074417">
      <w:pPr>
        <w:pStyle w:val="ConsPlusNormal"/>
        <w:jc w:val="both"/>
        <w:rPr>
          <w:rFonts w:ascii="Times New Roman" w:hAnsi="Times New Roman" w:cs="Times New Roman"/>
          <w:sz w:val="26"/>
          <w:szCs w:val="26"/>
        </w:rPr>
      </w:pPr>
      <w:r w:rsidRPr="00074417">
        <w:rPr>
          <w:rFonts w:ascii="Times New Roman" w:hAnsi="Times New Roman" w:cs="Times New Roman"/>
          <w:sz w:val="26"/>
          <w:szCs w:val="26"/>
        </w:rPr>
        <w:t xml:space="preserve">(в ред. </w:t>
      </w:r>
      <w:hyperlink r:id="rId39">
        <w:r w:rsidRPr="00074417">
          <w:rPr>
            <w:rFonts w:ascii="Times New Roman" w:hAnsi="Times New Roman" w:cs="Times New Roman"/>
            <w:sz w:val="26"/>
            <w:szCs w:val="26"/>
          </w:rPr>
          <w:t>постановления</w:t>
        </w:r>
      </w:hyperlink>
      <w:r w:rsidRPr="00074417">
        <w:rPr>
          <w:rFonts w:ascii="Times New Roman" w:hAnsi="Times New Roman" w:cs="Times New Roman"/>
          <w:sz w:val="26"/>
          <w:szCs w:val="26"/>
        </w:rPr>
        <w:t xml:space="preserve"> Администрации г. Вологды от 23.05.2022 N 706)</w:t>
      </w:r>
    </w:p>
    <w:p w:rsidR="00074417" w:rsidRPr="00074417" w:rsidRDefault="00074417" w:rsidP="00074417">
      <w:pPr>
        <w:pStyle w:val="ConsPlusNormal"/>
        <w:spacing w:before="220"/>
        <w:ind w:firstLine="540"/>
        <w:jc w:val="both"/>
        <w:rPr>
          <w:rFonts w:ascii="Times New Roman" w:hAnsi="Times New Roman" w:cs="Times New Roman"/>
          <w:sz w:val="26"/>
          <w:szCs w:val="26"/>
        </w:rPr>
      </w:pPr>
      <w:bookmarkStart w:id="6" w:name="P84"/>
      <w:bookmarkEnd w:id="6"/>
      <w:r w:rsidRPr="00074417">
        <w:rPr>
          <w:rFonts w:ascii="Times New Roman" w:hAnsi="Times New Roman" w:cs="Times New Roman"/>
          <w:sz w:val="26"/>
          <w:szCs w:val="26"/>
        </w:rPr>
        <w:t>7. Основанием для выдачи талона является наличие в совокупности следующих обстоятельств:</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 xml:space="preserve">предоставление полного пакета документов, указанных в </w:t>
      </w:r>
      <w:hyperlink w:anchor="P57">
        <w:r w:rsidRPr="00074417">
          <w:rPr>
            <w:rFonts w:ascii="Times New Roman" w:hAnsi="Times New Roman" w:cs="Times New Roman"/>
            <w:sz w:val="26"/>
            <w:szCs w:val="26"/>
          </w:rPr>
          <w:t>пункте 4</w:t>
        </w:r>
      </w:hyperlink>
      <w:r w:rsidRPr="00074417">
        <w:rPr>
          <w:rFonts w:ascii="Times New Roman" w:hAnsi="Times New Roman" w:cs="Times New Roman"/>
          <w:sz w:val="26"/>
          <w:szCs w:val="26"/>
        </w:rPr>
        <w:t xml:space="preserve"> настоящего Порядка;</w:t>
      </w:r>
    </w:p>
    <w:p w:rsidR="00074417" w:rsidRPr="00074417" w:rsidRDefault="00074417" w:rsidP="00074417">
      <w:pPr>
        <w:pStyle w:val="ConsPlusNormal"/>
        <w:spacing w:before="220"/>
        <w:ind w:firstLine="540"/>
        <w:jc w:val="both"/>
        <w:rPr>
          <w:rFonts w:ascii="Times New Roman" w:hAnsi="Times New Roman" w:cs="Times New Roman"/>
          <w:sz w:val="26"/>
          <w:szCs w:val="26"/>
        </w:rPr>
      </w:pPr>
      <w:bookmarkStart w:id="7" w:name="P86"/>
      <w:bookmarkEnd w:id="7"/>
      <w:r w:rsidRPr="00074417">
        <w:rPr>
          <w:rFonts w:ascii="Times New Roman" w:hAnsi="Times New Roman" w:cs="Times New Roman"/>
          <w:sz w:val="26"/>
          <w:szCs w:val="26"/>
        </w:rPr>
        <w:t>наличие родителей (законных представителей) ребенка в электронной базе данных казенного учреждения Вологодской области "Центр социальных выплат" в качестве получателей государственной социальной помощи (в случае отсутствия справки о предоставлении государственной социальной помощи малоимущей семье);</w:t>
      </w:r>
    </w:p>
    <w:p w:rsidR="00074417" w:rsidRPr="00074417" w:rsidRDefault="00074417" w:rsidP="00074417">
      <w:pPr>
        <w:pStyle w:val="ConsPlusNormal"/>
        <w:jc w:val="both"/>
        <w:rPr>
          <w:rFonts w:ascii="Times New Roman" w:hAnsi="Times New Roman" w:cs="Times New Roman"/>
          <w:sz w:val="26"/>
          <w:szCs w:val="26"/>
        </w:rPr>
      </w:pPr>
      <w:r w:rsidRPr="00074417">
        <w:rPr>
          <w:rFonts w:ascii="Times New Roman" w:hAnsi="Times New Roman" w:cs="Times New Roman"/>
          <w:sz w:val="26"/>
          <w:szCs w:val="26"/>
        </w:rPr>
        <w:t xml:space="preserve">(в ред. </w:t>
      </w:r>
      <w:hyperlink r:id="rId40">
        <w:r w:rsidRPr="00074417">
          <w:rPr>
            <w:rFonts w:ascii="Times New Roman" w:hAnsi="Times New Roman" w:cs="Times New Roman"/>
            <w:sz w:val="26"/>
            <w:szCs w:val="26"/>
          </w:rPr>
          <w:t>постановления</w:t>
        </w:r>
      </w:hyperlink>
      <w:r w:rsidRPr="00074417">
        <w:rPr>
          <w:rFonts w:ascii="Times New Roman" w:hAnsi="Times New Roman" w:cs="Times New Roman"/>
          <w:sz w:val="26"/>
          <w:szCs w:val="26"/>
        </w:rPr>
        <w:t xml:space="preserve"> Администрации г. Вологды от 31.03.2023 N 447)</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lastRenderedPageBreak/>
        <w:t>отсутствие ребенка в списке детей, зачисленных в контингент муниципальной образовательной организации, расположенной на территории городского округа города Вологды и реализующей образовательную программу дошкольного образования.</w:t>
      </w:r>
    </w:p>
    <w:p w:rsidR="00074417" w:rsidRPr="00074417" w:rsidRDefault="00074417" w:rsidP="00074417">
      <w:pPr>
        <w:pStyle w:val="ConsPlusNormal"/>
        <w:jc w:val="both"/>
        <w:rPr>
          <w:rFonts w:ascii="Times New Roman" w:hAnsi="Times New Roman" w:cs="Times New Roman"/>
          <w:sz w:val="26"/>
          <w:szCs w:val="26"/>
        </w:rPr>
      </w:pPr>
      <w:r w:rsidRPr="00074417">
        <w:rPr>
          <w:rFonts w:ascii="Times New Roman" w:hAnsi="Times New Roman" w:cs="Times New Roman"/>
          <w:sz w:val="26"/>
          <w:szCs w:val="26"/>
        </w:rPr>
        <w:t xml:space="preserve">(в ред. </w:t>
      </w:r>
      <w:hyperlink r:id="rId41">
        <w:r w:rsidRPr="00074417">
          <w:rPr>
            <w:rFonts w:ascii="Times New Roman" w:hAnsi="Times New Roman" w:cs="Times New Roman"/>
            <w:sz w:val="26"/>
            <w:szCs w:val="26"/>
          </w:rPr>
          <w:t>постановления</w:t>
        </w:r>
      </w:hyperlink>
      <w:r w:rsidRPr="00074417">
        <w:rPr>
          <w:rFonts w:ascii="Times New Roman" w:hAnsi="Times New Roman" w:cs="Times New Roman"/>
          <w:sz w:val="26"/>
          <w:szCs w:val="26"/>
        </w:rPr>
        <w:t xml:space="preserve"> Администрации г. Вологды от 23.05.2022 N 706)</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 xml:space="preserve">8. При наличии оснований для выдачи талона, предусмотренных </w:t>
      </w:r>
      <w:hyperlink w:anchor="P84">
        <w:r w:rsidRPr="00074417">
          <w:rPr>
            <w:rFonts w:ascii="Times New Roman" w:hAnsi="Times New Roman" w:cs="Times New Roman"/>
            <w:sz w:val="26"/>
            <w:szCs w:val="26"/>
          </w:rPr>
          <w:t>пунктом 7</w:t>
        </w:r>
      </w:hyperlink>
      <w:r w:rsidRPr="00074417">
        <w:rPr>
          <w:rFonts w:ascii="Times New Roman" w:hAnsi="Times New Roman" w:cs="Times New Roman"/>
          <w:sz w:val="26"/>
          <w:szCs w:val="26"/>
        </w:rPr>
        <w:t xml:space="preserve"> настоящего Порядка, специалист Уполномоченного органа выдает талон и фиксирует факт принятия решения о предоставлении меры социальной поддержки в </w:t>
      </w:r>
      <w:hyperlink w:anchor="P270">
        <w:r w:rsidRPr="00074417">
          <w:rPr>
            <w:rFonts w:ascii="Times New Roman" w:hAnsi="Times New Roman" w:cs="Times New Roman"/>
            <w:sz w:val="26"/>
            <w:szCs w:val="26"/>
          </w:rPr>
          <w:t>журнале</w:t>
        </w:r>
      </w:hyperlink>
      <w:r w:rsidRPr="00074417">
        <w:rPr>
          <w:rFonts w:ascii="Times New Roman" w:hAnsi="Times New Roman" w:cs="Times New Roman"/>
          <w:sz w:val="26"/>
          <w:szCs w:val="26"/>
        </w:rPr>
        <w:t xml:space="preserve"> выдачи талонов по форме согласно приложению N 3 к настоящему Порядку.</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9. Основанием для отказа выдачи талона является:</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 xml:space="preserve">непредоставление и (или) представление неполного пакета документов, предусмотренного </w:t>
      </w:r>
      <w:hyperlink w:anchor="P57">
        <w:r w:rsidRPr="00074417">
          <w:rPr>
            <w:rFonts w:ascii="Times New Roman" w:hAnsi="Times New Roman" w:cs="Times New Roman"/>
            <w:sz w:val="26"/>
            <w:szCs w:val="26"/>
          </w:rPr>
          <w:t>пунктом 4</w:t>
        </w:r>
      </w:hyperlink>
      <w:r w:rsidRPr="00074417">
        <w:rPr>
          <w:rFonts w:ascii="Times New Roman" w:hAnsi="Times New Roman" w:cs="Times New Roman"/>
          <w:sz w:val="26"/>
          <w:szCs w:val="26"/>
        </w:rPr>
        <w:t xml:space="preserve"> настоящего Порядка;</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 xml:space="preserve">ребенок не может быть отнесен к категории детей, предусмотренных </w:t>
      </w:r>
      <w:hyperlink w:anchor="P47">
        <w:r w:rsidRPr="00074417">
          <w:rPr>
            <w:rFonts w:ascii="Times New Roman" w:hAnsi="Times New Roman" w:cs="Times New Roman"/>
            <w:sz w:val="26"/>
            <w:szCs w:val="26"/>
          </w:rPr>
          <w:t>пунктом 2</w:t>
        </w:r>
      </w:hyperlink>
      <w:r w:rsidRPr="00074417">
        <w:rPr>
          <w:rFonts w:ascii="Times New Roman" w:hAnsi="Times New Roman" w:cs="Times New Roman"/>
          <w:sz w:val="26"/>
          <w:szCs w:val="26"/>
        </w:rPr>
        <w:t xml:space="preserve"> настоящего Порядка.</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10. В случае отказа в выдаче талона Уполномоченный орган не позднее следующего рабочего дня со дня подачи заявления родителями (законными представителями) ребенка направляет письменное уведомление об отказе в предоставлении меры социальной поддержки с обоснованием причин.</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В случае устранения замечаний, послуживших основанием для отказа в выдаче талона, родители (законные представители) ребенка вправе повторно обратиться в Уполномоченный орган за получением талона.</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11. Полученный в Уполномоченном органе талон предоставляется родителями (законными представителями) ребенка на раздаточный пункт молочной кухни муниципального автономного учреждения "Центр социального питания" (далее - раздаточный пункт), расположенный по адресу: г. Вологда, ул. Псковская, д. 7.</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12. Сотрудник раздаточного пункта отрывает корешок талона и отдает его родителям (законным представителям) ребенка. Корешок талона предъявляется родителями (законными представителями) ребенка сотруднику раздаточного пункта при каждом получении продуктов детского питания молочной кухни. Сотрудник раздаточного пункта выдает продукты детского питания молочной кухни получателю, предъявившему корешок талона.</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При утрате корешка талона родители (законные представители) ребенка обязаны лично обратиться на раздаточный пункт с предъявлением паспорта (иного его заменяющего документа, документа, подтверждающего полномочия), свидетельства о рождении ребенка. В этом случае сотрудник раздаточного пункта делает отметку в талоне и вручает копию такого талона с отметкой "Выдан в связи с утерей корешка талона" родителям (законным представителям) ребенка.</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13. Прием талонов и выдача продуктов детского питания молочной кухни производятся в соответствии с графиком работы раздаточного пункта.</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Один раз в год в течение месяца проводятся дезинфекция и косметический ремонт молочной кухни, в период которых прием талонов и выдача продукции не производятся.</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Сроки начала и окончания периода дезинфекции и косметического ремонта молочной кухни устанавливаются локальным актом муниципального автономного учреждения "Центр социального питания".</w:t>
      </w:r>
    </w:p>
    <w:p w:rsidR="00074417" w:rsidRPr="00074417" w:rsidRDefault="00074417" w:rsidP="00074417">
      <w:pPr>
        <w:pStyle w:val="ConsPlusNormal"/>
        <w:jc w:val="both"/>
        <w:rPr>
          <w:rFonts w:ascii="Times New Roman" w:hAnsi="Times New Roman" w:cs="Times New Roman"/>
          <w:sz w:val="26"/>
          <w:szCs w:val="26"/>
        </w:rPr>
      </w:pPr>
      <w:r w:rsidRPr="00074417">
        <w:rPr>
          <w:rFonts w:ascii="Times New Roman" w:hAnsi="Times New Roman" w:cs="Times New Roman"/>
          <w:sz w:val="26"/>
          <w:szCs w:val="26"/>
        </w:rPr>
        <w:lastRenderedPageBreak/>
        <w:t xml:space="preserve">(в ред. </w:t>
      </w:r>
      <w:hyperlink r:id="rId42">
        <w:r w:rsidRPr="00074417">
          <w:rPr>
            <w:rFonts w:ascii="Times New Roman" w:hAnsi="Times New Roman" w:cs="Times New Roman"/>
            <w:sz w:val="26"/>
            <w:szCs w:val="26"/>
          </w:rPr>
          <w:t>постановления</w:t>
        </w:r>
      </w:hyperlink>
      <w:r w:rsidRPr="00074417">
        <w:rPr>
          <w:rFonts w:ascii="Times New Roman" w:hAnsi="Times New Roman" w:cs="Times New Roman"/>
          <w:sz w:val="26"/>
          <w:szCs w:val="26"/>
        </w:rPr>
        <w:t xml:space="preserve"> Администрации г. Вологды от 23.05.2022 N 706)</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Муниципальное автономное учреждение "Центр социального питания" обеспечивает информирование Уполномоченного органа и родителей (законных представителей) ребенка о сроках начала и окончания периода дезинфекции и косметического ремонта молочной кухни не позднее чем за 10 календарных дней до начала указанного периода.</w:t>
      </w:r>
    </w:p>
    <w:p w:rsidR="00074417" w:rsidRPr="00074417" w:rsidRDefault="00074417" w:rsidP="00074417">
      <w:pPr>
        <w:pStyle w:val="ConsPlusNormal"/>
        <w:jc w:val="both"/>
        <w:rPr>
          <w:rFonts w:ascii="Times New Roman" w:hAnsi="Times New Roman" w:cs="Times New Roman"/>
          <w:sz w:val="26"/>
          <w:szCs w:val="26"/>
        </w:rPr>
      </w:pPr>
      <w:r w:rsidRPr="00074417">
        <w:rPr>
          <w:rFonts w:ascii="Times New Roman" w:hAnsi="Times New Roman" w:cs="Times New Roman"/>
          <w:sz w:val="26"/>
          <w:szCs w:val="26"/>
        </w:rPr>
        <w:t xml:space="preserve">(абзац введен </w:t>
      </w:r>
      <w:hyperlink r:id="rId43">
        <w:r w:rsidRPr="00074417">
          <w:rPr>
            <w:rFonts w:ascii="Times New Roman" w:hAnsi="Times New Roman" w:cs="Times New Roman"/>
            <w:sz w:val="26"/>
            <w:szCs w:val="26"/>
          </w:rPr>
          <w:t>постановлением</w:t>
        </w:r>
      </w:hyperlink>
      <w:r w:rsidRPr="00074417">
        <w:rPr>
          <w:rFonts w:ascii="Times New Roman" w:hAnsi="Times New Roman" w:cs="Times New Roman"/>
          <w:sz w:val="26"/>
          <w:szCs w:val="26"/>
        </w:rPr>
        <w:t xml:space="preserve"> Администрации г. Вологды от 23.05.2022 N 706)</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14. Выдача продуктов детского питания молочной кухни фиксируется в талоне, в котором указываются: дата получения продуктов, наименование продукта.</w:t>
      </w:r>
    </w:p>
    <w:p w:rsidR="00074417" w:rsidRPr="00074417" w:rsidRDefault="00074417" w:rsidP="00074417">
      <w:pPr>
        <w:pStyle w:val="ConsPlusNormal"/>
        <w:spacing w:before="220"/>
        <w:ind w:firstLine="540"/>
        <w:jc w:val="both"/>
        <w:rPr>
          <w:rFonts w:ascii="Times New Roman" w:hAnsi="Times New Roman" w:cs="Times New Roman"/>
          <w:sz w:val="26"/>
          <w:szCs w:val="26"/>
        </w:rPr>
      </w:pPr>
      <w:hyperlink w:anchor="P305">
        <w:r w:rsidRPr="00074417">
          <w:rPr>
            <w:rFonts w:ascii="Times New Roman" w:hAnsi="Times New Roman" w:cs="Times New Roman"/>
            <w:sz w:val="26"/>
            <w:szCs w:val="26"/>
          </w:rPr>
          <w:t>Перечень</w:t>
        </w:r>
      </w:hyperlink>
      <w:r w:rsidRPr="00074417">
        <w:rPr>
          <w:rFonts w:ascii="Times New Roman" w:hAnsi="Times New Roman" w:cs="Times New Roman"/>
          <w:sz w:val="26"/>
          <w:szCs w:val="26"/>
        </w:rPr>
        <w:t xml:space="preserve"> и норма продуктов детского питания молочной кухни для бесплатного обеспечения устанавливаются согласно приложению N 4 к настоящему Порядку.</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В день получения продуктов детского питания молочной кухни получатель ставит личную подпись в талоне в строке напротив даты, соответствующей дню получения, в графе "Подпись получателя о получении продукции".</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 xml:space="preserve">15. Получатель получает в один день не более недельной нормы продуктов детского питания молочной кухни. Недельная норма продуктов детского питания молочной кухни рассчитывается исходя из суточной </w:t>
      </w:r>
      <w:hyperlink w:anchor="P305">
        <w:r w:rsidRPr="00074417">
          <w:rPr>
            <w:rFonts w:ascii="Times New Roman" w:hAnsi="Times New Roman" w:cs="Times New Roman"/>
            <w:sz w:val="26"/>
            <w:szCs w:val="26"/>
          </w:rPr>
          <w:t>нормы</w:t>
        </w:r>
      </w:hyperlink>
      <w:r w:rsidRPr="00074417">
        <w:rPr>
          <w:rFonts w:ascii="Times New Roman" w:hAnsi="Times New Roman" w:cs="Times New Roman"/>
          <w:sz w:val="26"/>
          <w:szCs w:val="26"/>
        </w:rPr>
        <w:t xml:space="preserve"> обеспечения, указанной в приложении N 4 к настоящему Порядку.</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 xml:space="preserve">По желанию получателя продукт детского питания молочной кухни может быть заменен на другой из </w:t>
      </w:r>
      <w:hyperlink w:anchor="P305">
        <w:r w:rsidRPr="00074417">
          <w:rPr>
            <w:rFonts w:ascii="Times New Roman" w:hAnsi="Times New Roman" w:cs="Times New Roman"/>
            <w:sz w:val="26"/>
            <w:szCs w:val="26"/>
          </w:rPr>
          <w:t>перечня</w:t>
        </w:r>
      </w:hyperlink>
      <w:r w:rsidRPr="00074417">
        <w:rPr>
          <w:rFonts w:ascii="Times New Roman" w:hAnsi="Times New Roman" w:cs="Times New Roman"/>
          <w:sz w:val="26"/>
          <w:szCs w:val="26"/>
        </w:rPr>
        <w:t xml:space="preserve"> продуктов, указанных в приложении N 4 к настоящему Порядку, в количественном соотношении один к одному.</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 xml:space="preserve">16. По истечении срока действия талона родители (законные представители) ребенка при наличии в совокупности обстоятельств, указанных в </w:t>
      </w:r>
      <w:hyperlink w:anchor="P47">
        <w:r w:rsidRPr="00074417">
          <w:rPr>
            <w:rFonts w:ascii="Times New Roman" w:hAnsi="Times New Roman" w:cs="Times New Roman"/>
            <w:sz w:val="26"/>
            <w:szCs w:val="26"/>
          </w:rPr>
          <w:t>пункте 2</w:t>
        </w:r>
      </w:hyperlink>
      <w:r w:rsidRPr="00074417">
        <w:rPr>
          <w:rFonts w:ascii="Times New Roman" w:hAnsi="Times New Roman" w:cs="Times New Roman"/>
          <w:sz w:val="26"/>
          <w:szCs w:val="26"/>
        </w:rPr>
        <w:t xml:space="preserve"> настоящего Порядка, вправе обратиться в Уполномоченный орган для продления срока действия талона.</w:t>
      </w:r>
    </w:p>
    <w:p w:rsidR="00074417" w:rsidRPr="00074417" w:rsidRDefault="00074417" w:rsidP="00074417">
      <w:pPr>
        <w:pStyle w:val="ConsPlusNormal"/>
        <w:jc w:val="both"/>
        <w:rPr>
          <w:rFonts w:ascii="Times New Roman" w:hAnsi="Times New Roman" w:cs="Times New Roman"/>
          <w:sz w:val="26"/>
          <w:szCs w:val="26"/>
        </w:rPr>
      </w:pPr>
      <w:r w:rsidRPr="00074417">
        <w:rPr>
          <w:rFonts w:ascii="Times New Roman" w:hAnsi="Times New Roman" w:cs="Times New Roman"/>
          <w:sz w:val="26"/>
          <w:szCs w:val="26"/>
        </w:rPr>
        <w:t xml:space="preserve">(в ред. </w:t>
      </w:r>
      <w:hyperlink r:id="rId44">
        <w:r w:rsidRPr="00074417">
          <w:rPr>
            <w:rFonts w:ascii="Times New Roman" w:hAnsi="Times New Roman" w:cs="Times New Roman"/>
            <w:sz w:val="26"/>
            <w:szCs w:val="26"/>
          </w:rPr>
          <w:t>постановления</w:t>
        </w:r>
      </w:hyperlink>
      <w:r w:rsidRPr="00074417">
        <w:rPr>
          <w:rFonts w:ascii="Times New Roman" w:hAnsi="Times New Roman" w:cs="Times New Roman"/>
          <w:sz w:val="26"/>
          <w:szCs w:val="26"/>
        </w:rPr>
        <w:t xml:space="preserve"> Администрации г. Вологды от 31.03.2023 N 447)</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 xml:space="preserve">В этом случае при обращении в Уполномоченный орган предоставление оригиналов и копий документов, указанных в </w:t>
      </w:r>
      <w:hyperlink w:anchor="P60">
        <w:r w:rsidRPr="00074417">
          <w:rPr>
            <w:rFonts w:ascii="Times New Roman" w:hAnsi="Times New Roman" w:cs="Times New Roman"/>
            <w:sz w:val="26"/>
            <w:szCs w:val="26"/>
          </w:rPr>
          <w:t>абзацах четвертом</w:t>
        </w:r>
      </w:hyperlink>
      <w:r w:rsidRPr="00074417">
        <w:rPr>
          <w:rFonts w:ascii="Times New Roman" w:hAnsi="Times New Roman" w:cs="Times New Roman"/>
          <w:sz w:val="26"/>
          <w:szCs w:val="26"/>
        </w:rPr>
        <w:t xml:space="preserve">, </w:t>
      </w:r>
      <w:hyperlink w:anchor="P74">
        <w:r w:rsidRPr="00074417">
          <w:rPr>
            <w:rFonts w:ascii="Times New Roman" w:hAnsi="Times New Roman" w:cs="Times New Roman"/>
            <w:sz w:val="26"/>
            <w:szCs w:val="26"/>
          </w:rPr>
          <w:t>одиннадцатом</w:t>
        </w:r>
      </w:hyperlink>
      <w:r w:rsidRPr="00074417">
        <w:rPr>
          <w:rFonts w:ascii="Times New Roman" w:hAnsi="Times New Roman" w:cs="Times New Roman"/>
          <w:sz w:val="26"/>
          <w:szCs w:val="26"/>
        </w:rPr>
        <w:t xml:space="preserve">, </w:t>
      </w:r>
      <w:hyperlink w:anchor="P76">
        <w:r w:rsidRPr="00074417">
          <w:rPr>
            <w:rFonts w:ascii="Times New Roman" w:hAnsi="Times New Roman" w:cs="Times New Roman"/>
            <w:sz w:val="26"/>
            <w:szCs w:val="26"/>
          </w:rPr>
          <w:t>двенадцатом пункта 4</w:t>
        </w:r>
      </w:hyperlink>
      <w:r w:rsidRPr="00074417">
        <w:rPr>
          <w:rFonts w:ascii="Times New Roman" w:hAnsi="Times New Roman" w:cs="Times New Roman"/>
          <w:sz w:val="26"/>
          <w:szCs w:val="26"/>
        </w:rPr>
        <w:t xml:space="preserve"> настоящего Порядка, не требуется.</w:t>
      </w:r>
    </w:p>
    <w:p w:rsidR="00074417" w:rsidRPr="00074417" w:rsidRDefault="00074417" w:rsidP="00074417">
      <w:pPr>
        <w:pStyle w:val="ConsPlusNormal"/>
        <w:jc w:val="both"/>
        <w:rPr>
          <w:rFonts w:ascii="Times New Roman" w:hAnsi="Times New Roman" w:cs="Times New Roman"/>
          <w:sz w:val="26"/>
          <w:szCs w:val="26"/>
        </w:rPr>
      </w:pPr>
      <w:r w:rsidRPr="00074417">
        <w:rPr>
          <w:rFonts w:ascii="Times New Roman" w:hAnsi="Times New Roman" w:cs="Times New Roman"/>
          <w:sz w:val="26"/>
          <w:szCs w:val="26"/>
        </w:rPr>
        <w:t xml:space="preserve">(в ред. </w:t>
      </w:r>
      <w:hyperlink r:id="rId45">
        <w:r w:rsidRPr="00074417">
          <w:rPr>
            <w:rFonts w:ascii="Times New Roman" w:hAnsi="Times New Roman" w:cs="Times New Roman"/>
            <w:sz w:val="26"/>
            <w:szCs w:val="26"/>
          </w:rPr>
          <w:t>постановления</w:t>
        </w:r>
      </w:hyperlink>
      <w:r w:rsidRPr="00074417">
        <w:rPr>
          <w:rFonts w:ascii="Times New Roman" w:hAnsi="Times New Roman" w:cs="Times New Roman"/>
          <w:sz w:val="26"/>
          <w:szCs w:val="26"/>
        </w:rPr>
        <w:t xml:space="preserve"> Администрации г. Вологды от 31.03.2023 N 447)</w:t>
      </w:r>
    </w:p>
    <w:p w:rsidR="00074417" w:rsidRPr="00074417" w:rsidRDefault="00074417" w:rsidP="00074417">
      <w:pPr>
        <w:pStyle w:val="ConsPlusNormal"/>
        <w:spacing w:before="220"/>
        <w:ind w:firstLine="540"/>
        <w:jc w:val="both"/>
        <w:rPr>
          <w:rFonts w:ascii="Times New Roman" w:hAnsi="Times New Roman" w:cs="Times New Roman"/>
          <w:sz w:val="26"/>
          <w:szCs w:val="26"/>
        </w:rPr>
      </w:pPr>
      <w:r w:rsidRPr="00074417">
        <w:rPr>
          <w:rFonts w:ascii="Times New Roman" w:hAnsi="Times New Roman" w:cs="Times New Roman"/>
          <w:sz w:val="26"/>
          <w:szCs w:val="26"/>
        </w:rPr>
        <w:t xml:space="preserve">17. Не востребованные в срок пригодные к употреблению продукты детского питания молочной кухни подлежат свободной реализации по ценам, установленным МАУ "Центр социального питания" в соответствии с </w:t>
      </w:r>
      <w:hyperlink r:id="rId46">
        <w:r w:rsidRPr="00074417">
          <w:rPr>
            <w:rFonts w:ascii="Times New Roman" w:hAnsi="Times New Roman" w:cs="Times New Roman"/>
            <w:sz w:val="26"/>
            <w:szCs w:val="26"/>
          </w:rPr>
          <w:t>Порядком</w:t>
        </w:r>
      </w:hyperlink>
      <w:r w:rsidRPr="00074417">
        <w:rPr>
          <w:rFonts w:ascii="Times New Roman" w:hAnsi="Times New Roman" w:cs="Times New Roman"/>
          <w:sz w:val="26"/>
          <w:szCs w:val="26"/>
        </w:rPr>
        <w:t xml:space="preserve"> принятия решений об установлении тарифов на услуги и работы муниципальных предприятий и учреждений городского округа города Вологды, утвержденным решением Вологодской городской Думы от 27 июня 2006 года N 114 (с последующими изменениями).</w:t>
      </w:r>
    </w:p>
    <w:p w:rsidR="00074417" w:rsidRPr="00074417" w:rsidRDefault="00074417" w:rsidP="00074417">
      <w:pPr>
        <w:pStyle w:val="ConsPlusNormal"/>
        <w:jc w:val="both"/>
        <w:rPr>
          <w:rFonts w:ascii="Times New Roman" w:hAnsi="Times New Roman" w:cs="Times New Roman"/>
          <w:sz w:val="26"/>
          <w:szCs w:val="26"/>
        </w:rPr>
      </w:pPr>
      <w:r w:rsidRPr="00074417">
        <w:rPr>
          <w:rFonts w:ascii="Times New Roman" w:hAnsi="Times New Roman" w:cs="Times New Roman"/>
          <w:sz w:val="26"/>
          <w:szCs w:val="26"/>
        </w:rPr>
        <w:t xml:space="preserve">(в ред. постановлений Администрации г. Вологды от 22.11.2017 </w:t>
      </w:r>
      <w:hyperlink r:id="rId47">
        <w:r w:rsidRPr="00074417">
          <w:rPr>
            <w:rFonts w:ascii="Times New Roman" w:hAnsi="Times New Roman" w:cs="Times New Roman"/>
            <w:sz w:val="26"/>
            <w:szCs w:val="26"/>
          </w:rPr>
          <w:t>N 1307</w:t>
        </w:r>
      </w:hyperlink>
      <w:r w:rsidRPr="00074417">
        <w:rPr>
          <w:rFonts w:ascii="Times New Roman" w:hAnsi="Times New Roman" w:cs="Times New Roman"/>
          <w:sz w:val="26"/>
          <w:szCs w:val="26"/>
        </w:rPr>
        <w:t xml:space="preserve">, от 23.05.2022 </w:t>
      </w:r>
      <w:hyperlink r:id="rId48">
        <w:r w:rsidRPr="00074417">
          <w:rPr>
            <w:rFonts w:ascii="Times New Roman" w:hAnsi="Times New Roman" w:cs="Times New Roman"/>
            <w:sz w:val="26"/>
            <w:szCs w:val="26"/>
          </w:rPr>
          <w:t>N 706</w:t>
        </w:r>
      </w:hyperlink>
      <w:r w:rsidRPr="00074417">
        <w:rPr>
          <w:rFonts w:ascii="Times New Roman" w:hAnsi="Times New Roman" w:cs="Times New Roman"/>
          <w:sz w:val="26"/>
          <w:szCs w:val="26"/>
        </w:rPr>
        <w:t>)</w:t>
      </w:r>
    </w:p>
    <w:p w:rsidR="00074417" w:rsidRPr="00074417" w:rsidRDefault="00074417" w:rsidP="00074417">
      <w:pPr>
        <w:pStyle w:val="ConsPlusNormal"/>
        <w:jc w:val="both"/>
        <w:rPr>
          <w:rFonts w:ascii="Times New Roman" w:hAnsi="Times New Roman" w:cs="Times New Roman"/>
          <w:sz w:val="26"/>
          <w:szCs w:val="26"/>
        </w:rPr>
      </w:pPr>
    </w:p>
    <w:p w:rsidR="00074417" w:rsidRDefault="00074417" w:rsidP="00074417">
      <w:pPr>
        <w:pStyle w:val="ConsPlusNormal"/>
        <w:jc w:val="both"/>
      </w:pPr>
    </w:p>
    <w:p w:rsidR="00074417" w:rsidRDefault="00074417" w:rsidP="00140B40">
      <w:pPr>
        <w:pStyle w:val="ConsPlusNormal"/>
        <w:jc w:val="right"/>
        <w:rPr>
          <w:rFonts w:ascii="Times New Roman" w:hAnsi="Times New Roman" w:cs="Times New Roman"/>
        </w:rPr>
      </w:pPr>
    </w:p>
    <w:p w:rsidR="00140B40" w:rsidRDefault="00140B40" w:rsidP="00140B40">
      <w:pPr>
        <w:pStyle w:val="ConsPlusNormal"/>
        <w:jc w:val="right"/>
        <w:rPr>
          <w:rFonts w:ascii="Times New Roman" w:hAnsi="Times New Roman" w:cs="Times New Roman"/>
        </w:rPr>
      </w:pPr>
    </w:p>
    <w:p w:rsidR="00140B40" w:rsidRDefault="00140B40" w:rsidP="00140B40">
      <w:pPr>
        <w:pStyle w:val="ConsPlusNormal"/>
        <w:jc w:val="right"/>
        <w:rPr>
          <w:rFonts w:ascii="Times New Roman" w:hAnsi="Times New Roman" w:cs="Times New Roman"/>
        </w:rPr>
      </w:pPr>
    </w:p>
    <w:p w:rsidR="00140B40" w:rsidRDefault="00140B40" w:rsidP="00140B40">
      <w:pPr>
        <w:pStyle w:val="ConsPlusNormal"/>
        <w:jc w:val="right"/>
        <w:rPr>
          <w:rFonts w:ascii="Times New Roman" w:hAnsi="Times New Roman" w:cs="Times New Roman"/>
        </w:rPr>
      </w:pPr>
    </w:p>
    <w:p w:rsidR="00140B40" w:rsidRDefault="00140B40" w:rsidP="00140B40">
      <w:pPr>
        <w:pStyle w:val="ConsPlusNormal"/>
        <w:jc w:val="right"/>
        <w:rPr>
          <w:rFonts w:ascii="Times New Roman" w:hAnsi="Times New Roman" w:cs="Times New Roman"/>
        </w:rPr>
      </w:pPr>
    </w:p>
    <w:p w:rsidR="00140B40" w:rsidRDefault="00140B40" w:rsidP="00140B40">
      <w:pPr>
        <w:pStyle w:val="ConsPlusNormal"/>
        <w:jc w:val="right"/>
        <w:rPr>
          <w:rFonts w:ascii="Times New Roman" w:hAnsi="Times New Roman" w:cs="Times New Roman"/>
        </w:rPr>
      </w:pPr>
    </w:p>
    <w:p w:rsidR="00140B40" w:rsidRDefault="00140B40" w:rsidP="00140B40">
      <w:pPr>
        <w:pStyle w:val="ConsPlusNormal"/>
        <w:jc w:val="right"/>
        <w:rPr>
          <w:rFonts w:ascii="Times New Roman" w:hAnsi="Times New Roman" w:cs="Times New Roman"/>
        </w:rPr>
      </w:pPr>
    </w:p>
    <w:p w:rsidR="00140B40" w:rsidRDefault="00140B40" w:rsidP="00140B40">
      <w:pPr>
        <w:pStyle w:val="ConsPlusNormal"/>
        <w:jc w:val="right"/>
        <w:rPr>
          <w:rFonts w:ascii="Times New Roman" w:hAnsi="Times New Roman" w:cs="Times New Roman"/>
        </w:rPr>
      </w:pPr>
    </w:p>
    <w:p w:rsidR="00140B40" w:rsidRDefault="00140B40" w:rsidP="00140B40">
      <w:pPr>
        <w:pStyle w:val="ConsPlusNormal"/>
        <w:jc w:val="right"/>
        <w:rPr>
          <w:rFonts w:ascii="Times New Roman" w:hAnsi="Times New Roman" w:cs="Times New Roman"/>
        </w:rPr>
      </w:pPr>
    </w:p>
    <w:p w:rsidR="00140B40" w:rsidRPr="00074417" w:rsidRDefault="00140B40" w:rsidP="00140B40">
      <w:pPr>
        <w:pStyle w:val="ConsPlusNormal"/>
        <w:jc w:val="right"/>
        <w:outlineLvl w:val="1"/>
        <w:rPr>
          <w:rFonts w:ascii="Times New Roman" w:hAnsi="Times New Roman" w:cs="Times New Roman"/>
        </w:rPr>
      </w:pPr>
      <w:r w:rsidRPr="00074417">
        <w:rPr>
          <w:rFonts w:ascii="Times New Roman" w:hAnsi="Times New Roman" w:cs="Times New Roman"/>
        </w:rPr>
        <w:lastRenderedPageBreak/>
        <w:t>Приложение N 1</w:t>
      </w:r>
    </w:p>
    <w:p w:rsidR="00140B40" w:rsidRPr="00074417" w:rsidRDefault="00140B40" w:rsidP="00140B40">
      <w:pPr>
        <w:pStyle w:val="ConsPlusNormal"/>
        <w:jc w:val="right"/>
        <w:rPr>
          <w:rFonts w:ascii="Times New Roman" w:hAnsi="Times New Roman" w:cs="Times New Roman"/>
        </w:rPr>
      </w:pPr>
      <w:r w:rsidRPr="00074417">
        <w:rPr>
          <w:rFonts w:ascii="Times New Roman" w:hAnsi="Times New Roman" w:cs="Times New Roman"/>
        </w:rPr>
        <w:t>к Порядку</w:t>
      </w:r>
    </w:p>
    <w:p w:rsidR="00140B40" w:rsidRPr="00074417" w:rsidRDefault="00140B40" w:rsidP="00140B40">
      <w:pPr>
        <w:pStyle w:val="ConsPlusNormal"/>
        <w:jc w:val="right"/>
        <w:rPr>
          <w:rFonts w:ascii="Times New Roman" w:hAnsi="Times New Roman" w:cs="Times New Roman"/>
        </w:rPr>
      </w:pPr>
      <w:r w:rsidRPr="00074417">
        <w:rPr>
          <w:rFonts w:ascii="Times New Roman" w:hAnsi="Times New Roman" w:cs="Times New Roman"/>
        </w:rPr>
        <w:t>предоставления мер социальной</w:t>
      </w:r>
    </w:p>
    <w:p w:rsidR="00140B40" w:rsidRPr="00074417" w:rsidRDefault="00140B40" w:rsidP="00140B40">
      <w:pPr>
        <w:pStyle w:val="ConsPlusNormal"/>
        <w:jc w:val="right"/>
        <w:rPr>
          <w:rFonts w:ascii="Times New Roman" w:hAnsi="Times New Roman" w:cs="Times New Roman"/>
        </w:rPr>
      </w:pPr>
      <w:r w:rsidRPr="00074417">
        <w:rPr>
          <w:rFonts w:ascii="Times New Roman" w:hAnsi="Times New Roman" w:cs="Times New Roman"/>
        </w:rPr>
        <w:t>поддержки детей в виде бесплатного</w:t>
      </w:r>
    </w:p>
    <w:p w:rsidR="00140B40" w:rsidRPr="00074417" w:rsidRDefault="00140B40" w:rsidP="00140B40">
      <w:pPr>
        <w:pStyle w:val="ConsPlusNormal"/>
        <w:jc w:val="right"/>
        <w:rPr>
          <w:rFonts w:ascii="Times New Roman" w:hAnsi="Times New Roman" w:cs="Times New Roman"/>
        </w:rPr>
      </w:pPr>
      <w:r w:rsidRPr="00074417">
        <w:rPr>
          <w:rFonts w:ascii="Times New Roman" w:hAnsi="Times New Roman" w:cs="Times New Roman"/>
        </w:rPr>
        <w:t>обеспечения продуктами детского</w:t>
      </w:r>
    </w:p>
    <w:p w:rsidR="00074417" w:rsidRDefault="00140B40" w:rsidP="00140B40">
      <w:pPr>
        <w:pStyle w:val="ConsPlusNormal"/>
        <w:jc w:val="right"/>
        <w:rPr>
          <w:rFonts w:ascii="Times New Roman" w:hAnsi="Times New Roman" w:cs="Times New Roman"/>
        </w:rPr>
      </w:pPr>
      <w:r w:rsidRPr="00074417">
        <w:rPr>
          <w:rFonts w:ascii="Times New Roman" w:hAnsi="Times New Roman" w:cs="Times New Roman"/>
        </w:rPr>
        <w:t>питания молочной кухни</w:t>
      </w:r>
    </w:p>
    <w:p w:rsidR="00140B40" w:rsidRDefault="00140B40" w:rsidP="00140B40">
      <w:pPr>
        <w:pStyle w:val="ConsPlusNormal"/>
        <w:jc w:val="right"/>
        <w:rPr>
          <w:rFonts w:ascii="Times New Roman" w:hAnsi="Times New Roman" w:cs="Times New Roman"/>
        </w:rPr>
      </w:pPr>
    </w:p>
    <w:p w:rsidR="00074417" w:rsidRDefault="00140B40" w:rsidP="00140B40">
      <w:pPr>
        <w:pStyle w:val="ConsPlusNormal"/>
        <w:jc w:val="right"/>
        <w:rPr>
          <w:rFonts w:ascii="Times New Roman" w:hAnsi="Times New Roman" w:cs="Times New Roman"/>
        </w:rPr>
      </w:pPr>
      <w:r>
        <w:rPr>
          <w:rFonts w:ascii="Times New Roman" w:hAnsi="Times New Roman" w:cs="Times New Roman"/>
        </w:rPr>
        <w:t xml:space="preserve">   форма</w:t>
      </w:r>
    </w:p>
    <w:p w:rsidR="00074417" w:rsidRDefault="00074417" w:rsidP="00B72B18">
      <w:pPr>
        <w:pStyle w:val="ConsPlusNormal"/>
        <w:ind w:hanging="993"/>
        <w:jc w:val="both"/>
        <w:rPr>
          <w:rFonts w:ascii="Times New Roman" w:hAnsi="Times New Roman" w:cs="Times New Roman"/>
        </w:rPr>
      </w:pPr>
    </w:p>
    <w:p w:rsidR="00074417" w:rsidRDefault="00074417" w:rsidP="00074417">
      <w:pPr>
        <w:pStyle w:val="ConsPlusNormal"/>
        <w:jc w:val="both"/>
        <w:rPr>
          <w:rFonts w:ascii="Times New Roman" w:hAnsi="Times New Roman" w:cs="Times New Roman"/>
        </w:rPr>
      </w:pPr>
    </w:p>
    <w:p w:rsidR="00074417" w:rsidRPr="00074417" w:rsidRDefault="00074417" w:rsidP="00074417">
      <w:pPr>
        <w:pStyle w:val="ConsPlusNormal"/>
        <w:jc w:val="both"/>
        <w:rPr>
          <w:rFonts w:ascii="Times New Roman" w:hAnsi="Times New Roman" w:cs="Times New Roman"/>
        </w:rPr>
      </w:pPr>
    </w:p>
    <w:tbl>
      <w:tblPr>
        <w:tblpPr w:leftFromText="180" w:rightFromText="180" w:vertAnchor="text" w:horzAnchor="margin" w:tblpXSpec="center" w:tblpY="-75"/>
        <w:tblW w:w="10910" w:type="dxa"/>
        <w:tblBorders>
          <w:top w:val="single" w:sz="4" w:space="0" w:color="auto"/>
          <w:left w:val="single" w:sz="4" w:space="0" w:color="auto"/>
          <w:bottom w:val="single" w:sz="4" w:space="0" w:color="auto"/>
          <w:right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154"/>
        <w:gridCol w:w="1269"/>
        <w:gridCol w:w="1417"/>
        <w:gridCol w:w="1276"/>
        <w:gridCol w:w="1418"/>
        <w:gridCol w:w="1275"/>
        <w:gridCol w:w="284"/>
        <w:gridCol w:w="3817"/>
      </w:tblGrid>
      <w:tr w:rsidR="00074417" w:rsidTr="00B72B18">
        <w:tc>
          <w:tcPr>
            <w:tcW w:w="6809" w:type="dxa"/>
            <w:gridSpan w:val="6"/>
            <w:tcBorders>
              <w:left w:val="single" w:sz="4" w:space="0" w:color="auto"/>
              <w:bottom w:val="nil"/>
            </w:tcBorders>
          </w:tcPr>
          <w:p w:rsidR="00074417" w:rsidRDefault="00074417" w:rsidP="00B72B18">
            <w:pPr>
              <w:pStyle w:val="ConsPlusNormal"/>
              <w:ind w:left="-490" w:firstLine="490"/>
              <w:jc w:val="center"/>
            </w:pPr>
            <w:r>
              <w:t>Талон N _______</w:t>
            </w:r>
          </w:p>
          <w:p w:rsidR="00074417" w:rsidRDefault="00074417" w:rsidP="00B72B18">
            <w:pPr>
              <w:pStyle w:val="ConsPlusNormal"/>
              <w:ind w:hanging="631"/>
              <w:jc w:val="center"/>
            </w:pPr>
            <w:r>
              <w:t>на бесплатное обеспечение продуктами</w:t>
            </w:r>
          </w:p>
          <w:p w:rsidR="00074417" w:rsidRDefault="00074417" w:rsidP="00074417">
            <w:pPr>
              <w:pStyle w:val="ConsPlusNormal"/>
              <w:jc w:val="center"/>
            </w:pPr>
            <w:r>
              <w:t>детского питания молочной кухни</w:t>
            </w:r>
          </w:p>
          <w:p w:rsidR="00074417" w:rsidRDefault="00074417" w:rsidP="00074417">
            <w:pPr>
              <w:pStyle w:val="ConsPlusNormal"/>
              <w:jc w:val="center"/>
            </w:pPr>
            <w:r>
              <w:t>дата выдачи: _____________ 20__ года</w:t>
            </w:r>
          </w:p>
          <w:p w:rsidR="00074417" w:rsidRDefault="00074417" w:rsidP="00074417">
            <w:pPr>
              <w:pStyle w:val="ConsPlusNormal"/>
            </w:pPr>
            <w:r>
              <w:t>Ф.И.О. родителя (законного представителя) ребенка _____________</w:t>
            </w:r>
          </w:p>
          <w:p w:rsidR="00074417" w:rsidRDefault="00074417" w:rsidP="00074417">
            <w:pPr>
              <w:pStyle w:val="ConsPlusNormal"/>
            </w:pPr>
            <w:r>
              <w:t>Ф.И.О. ребенка: ______________________________________</w:t>
            </w:r>
          </w:p>
          <w:p w:rsidR="00074417" w:rsidRDefault="00074417" w:rsidP="00074417">
            <w:pPr>
              <w:pStyle w:val="ConsPlusNormal"/>
            </w:pPr>
            <w:r>
              <w:t>Дата рождения ребенка ______________________</w:t>
            </w:r>
          </w:p>
        </w:tc>
        <w:tc>
          <w:tcPr>
            <w:tcW w:w="284" w:type="dxa"/>
            <w:vMerge w:val="restart"/>
            <w:tcBorders>
              <w:right w:val="single" w:sz="4" w:space="0" w:color="auto"/>
            </w:tcBorders>
          </w:tcPr>
          <w:p w:rsidR="00074417" w:rsidRDefault="00074417" w:rsidP="00074417">
            <w:pPr>
              <w:pStyle w:val="ConsPlusNormal"/>
            </w:pPr>
          </w:p>
        </w:tc>
        <w:tc>
          <w:tcPr>
            <w:tcW w:w="3817" w:type="dxa"/>
            <w:vMerge w:val="restart"/>
            <w:tcBorders>
              <w:left w:val="single" w:sz="4" w:space="0" w:color="auto"/>
              <w:right w:val="single" w:sz="4" w:space="0" w:color="auto"/>
            </w:tcBorders>
          </w:tcPr>
          <w:p w:rsidR="00074417" w:rsidRDefault="00074417" w:rsidP="00074417">
            <w:pPr>
              <w:pStyle w:val="ConsPlusNormal"/>
              <w:jc w:val="center"/>
            </w:pPr>
            <w:r>
              <w:t>Отрывной корешок к талону N ______</w:t>
            </w:r>
          </w:p>
          <w:p w:rsidR="00074417" w:rsidRDefault="00074417" w:rsidP="00074417">
            <w:pPr>
              <w:pStyle w:val="ConsPlusNormal"/>
            </w:pPr>
          </w:p>
          <w:p w:rsidR="00074417" w:rsidRDefault="00074417" w:rsidP="00074417">
            <w:pPr>
              <w:pStyle w:val="ConsPlusNormal"/>
            </w:pPr>
            <w:r>
              <w:t>Подлежит предъявлению каждый раз при получении продукции молочной кухни</w:t>
            </w:r>
          </w:p>
          <w:p w:rsidR="00074417" w:rsidRDefault="00074417" w:rsidP="00074417">
            <w:pPr>
              <w:pStyle w:val="ConsPlusNormal"/>
            </w:pPr>
          </w:p>
          <w:p w:rsidR="00074417" w:rsidRDefault="00074417" w:rsidP="00074417">
            <w:pPr>
              <w:pStyle w:val="ConsPlusNormal"/>
            </w:pPr>
            <w:r>
              <w:t>Выдача продуктов детского питания молочной кухни происходит по адресу: г. Вологда, ул. Псковская, д. 7</w:t>
            </w:r>
          </w:p>
          <w:p w:rsidR="00074417" w:rsidRDefault="00074417" w:rsidP="00074417">
            <w:pPr>
              <w:pStyle w:val="ConsPlusNormal"/>
            </w:pPr>
            <w:r>
              <w:t>с 08.00 до 17.00 часов,</w:t>
            </w:r>
          </w:p>
          <w:p w:rsidR="00074417" w:rsidRDefault="00074417" w:rsidP="00074417">
            <w:pPr>
              <w:pStyle w:val="ConsPlusNormal"/>
            </w:pPr>
            <w:r>
              <w:t>обед: с 12.00 до 13.00 часов,</w:t>
            </w:r>
          </w:p>
          <w:p w:rsidR="00074417" w:rsidRDefault="00074417" w:rsidP="00074417">
            <w:pPr>
              <w:pStyle w:val="ConsPlusNormal"/>
            </w:pPr>
            <w:r>
              <w:t>выходные дни: суббота, воскресенье.</w:t>
            </w:r>
          </w:p>
          <w:p w:rsidR="00074417" w:rsidRDefault="00074417" w:rsidP="00074417">
            <w:pPr>
              <w:pStyle w:val="ConsPlusNormal"/>
            </w:pPr>
            <w:r>
              <w:t>В период проведения дезинфекции и косметического ремонта выдача продуктов детского питания молочной кухни не производится</w:t>
            </w:r>
          </w:p>
        </w:tc>
      </w:tr>
      <w:tr w:rsidR="00B72B18" w:rsidTr="00B72B18">
        <w:tblPrEx>
          <w:tblBorders>
            <w:insideH w:val="single" w:sz="4" w:space="0" w:color="auto"/>
            <w:insideV w:val="single" w:sz="4" w:space="0" w:color="auto"/>
          </w:tblBorders>
        </w:tblPrEx>
        <w:tc>
          <w:tcPr>
            <w:tcW w:w="154" w:type="dxa"/>
            <w:vMerge w:val="restart"/>
            <w:tcBorders>
              <w:top w:val="nil"/>
              <w:bottom w:val="nil"/>
            </w:tcBorders>
          </w:tcPr>
          <w:p w:rsidR="00074417" w:rsidRDefault="00074417" w:rsidP="00074417">
            <w:pPr>
              <w:pStyle w:val="ConsPlusNormal"/>
            </w:pPr>
          </w:p>
        </w:tc>
        <w:tc>
          <w:tcPr>
            <w:tcW w:w="1269" w:type="dxa"/>
            <w:vMerge w:val="restart"/>
          </w:tcPr>
          <w:p w:rsidR="00074417" w:rsidRDefault="00074417" w:rsidP="00074417">
            <w:pPr>
              <w:pStyle w:val="ConsPlusNormal"/>
            </w:pPr>
            <w:r>
              <w:t>Дата получения продукции</w:t>
            </w:r>
          </w:p>
        </w:tc>
        <w:tc>
          <w:tcPr>
            <w:tcW w:w="4111" w:type="dxa"/>
            <w:gridSpan w:val="3"/>
          </w:tcPr>
          <w:p w:rsidR="00074417" w:rsidRDefault="00074417" w:rsidP="00074417">
            <w:pPr>
              <w:pStyle w:val="ConsPlusNormal"/>
            </w:pPr>
            <w:r>
              <w:t>Количество выданной продукции (в штуках)</w:t>
            </w:r>
          </w:p>
        </w:tc>
        <w:tc>
          <w:tcPr>
            <w:tcW w:w="1275" w:type="dxa"/>
            <w:vMerge w:val="restart"/>
          </w:tcPr>
          <w:p w:rsidR="00074417" w:rsidRDefault="00074417" w:rsidP="00074417">
            <w:pPr>
              <w:pStyle w:val="ConsPlusNormal"/>
            </w:pPr>
            <w:r>
              <w:t>Подпись получателя о получении продукции</w:t>
            </w:r>
          </w:p>
        </w:tc>
        <w:tc>
          <w:tcPr>
            <w:tcW w:w="284" w:type="dxa"/>
            <w:vMerge/>
            <w:tcBorders>
              <w:left w:val="nil"/>
            </w:tcBorders>
          </w:tcPr>
          <w:p w:rsidR="00074417" w:rsidRDefault="00074417" w:rsidP="00074417">
            <w:pPr>
              <w:pStyle w:val="ConsPlusNormal"/>
            </w:pPr>
          </w:p>
        </w:tc>
        <w:tc>
          <w:tcPr>
            <w:tcW w:w="3817" w:type="dxa"/>
            <w:vMerge/>
          </w:tcPr>
          <w:p w:rsidR="00074417" w:rsidRDefault="00074417" w:rsidP="00074417">
            <w:pPr>
              <w:pStyle w:val="ConsPlusNormal"/>
            </w:pPr>
          </w:p>
        </w:tc>
      </w:tr>
      <w:tr w:rsidR="00B72B18" w:rsidTr="00B72B18">
        <w:tblPrEx>
          <w:tblBorders>
            <w:insideH w:val="single" w:sz="4" w:space="0" w:color="auto"/>
            <w:insideV w:val="single" w:sz="4" w:space="0" w:color="auto"/>
          </w:tblBorders>
        </w:tblPrEx>
        <w:tc>
          <w:tcPr>
            <w:tcW w:w="154" w:type="dxa"/>
            <w:vMerge/>
            <w:tcBorders>
              <w:top w:val="nil"/>
              <w:bottom w:val="nil"/>
            </w:tcBorders>
          </w:tcPr>
          <w:p w:rsidR="00074417" w:rsidRDefault="00074417" w:rsidP="00074417">
            <w:pPr>
              <w:pStyle w:val="ConsPlusNormal"/>
            </w:pPr>
          </w:p>
        </w:tc>
        <w:tc>
          <w:tcPr>
            <w:tcW w:w="1269" w:type="dxa"/>
            <w:vMerge/>
          </w:tcPr>
          <w:p w:rsidR="00074417" w:rsidRDefault="00074417" w:rsidP="00074417">
            <w:pPr>
              <w:pStyle w:val="ConsPlusNormal"/>
            </w:pPr>
          </w:p>
        </w:tc>
        <w:tc>
          <w:tcPr>
            <w:tcW w:w="1417" w:type="dxa"/>
          </w:tcPr>
          <w:p w:rsidR="00074417" w:rsidRDefault="00074417" w:rsidP="00074417">
            <w:pPr>
              <w:pStyle w:val="ConsPlusNormal"/>
            </w:pPr>
            <w:r>
              <w:t>Кефир, 200 граммов</w:t>
            </w:r>
          </w:p>
        </w:tc>
        <w:tc>
          <w:tcPr>
            <w:tcW w:w="1276" w:type="dxa"/>
          </w:tcPr>
          <w:p w:rsidR="00074417" w:rsidRDefault="00074417" w:rsidP="00074417">
            <w:pPr>
              <w:pStyle w:val="ConsPlusNormal"/>
            </w:pPr>
            <w:r>
              <w:t>Творог, 50 граммов</w:t>
            </w:r>
          </w:p>
        </w:tc>
        <w:tc>
          <w:tcPr>
            <w:tcW w:w="1418" w:type="dxa"/>
          </w:tcPr>
          <w:p w:rsidR="00074417" w:rsidRDefault="00074417" w:rsidP="00074417">
            <w:pPr>
              <w:pStyle w:val="ConsPlusNormal"/>
            </w:pPr>
            <w:r>
              <w:t>Йогурт, 200 граммов</w:t>
            </w:r>
          </w:p>
        </w:tc>
        <w:tc>
          <w:tcPr>
            <w:tcW w:w="1275" w:type="dxa"/>
            <w:vMerge/>
          </w:tcPr>
          <w:p w:rsidR="00074417" w:rsidRDefault="00074417" w:rsidP="00074417">
            <w:pPr>
              <w:pStyle w:val="ConsPlusNormal"/>
            </w:pPr>
          </w:p>
        </w:tc>
        <w:tc>
          <w:tcPr>
            <w:tcW w:w="284" w:type="dxa"/>
            <w:vMerge/>
            <w:tcBorders>
              <w:left w:val="nil"/>
            </w:tcBorders>
          </w:tcPr>
          <w:p w:rsidR="00074417" w:rsidRDefault="00074417" w:rsidP="00074417">
            <w:pPr>
              <w:pStyle w:val="ConsPlusNormal"/>
            </w:pPr>
          </w:p>
        </w:tc>
        <w:tc>
          <w:tcPr>
            <w:tcW w:w="3817" w:type="dxa"/>
            <w:vMerge/>
          </w:tcPr>
          <w:p w:rsidR="00074417" w:rsidRDefault="00074417" w:rsidP="00074417">
            <w:pPr>
              <w:pStyle w:val="ConsPlusNormal"/>
            </w:pPr>
          </w:p>
        </w:tc>
      </w:tr>
      <w:tr w:rsidR="00B72B18" w:rsidTr="00B72B18">
        <w:tblPrEx>
          <w:tblBorders>
            <w:insideH w:val="single" w:sz="4" w:space="0" w:color="auto"/>
            <w:insideV w:val="single" w:sz="4" w:space="0" w:color="auto"/>
          </w:tblBorders>
        </w:tblPrEx>
        <w:tc>
          <w:tcPr>
            <w:tcW w:w="154" w:type="dxa"/>
            <w:vMerge/>
            <w:tcBorders>
              <w:top w:val="nil"/>
              <w:bottom w:val="nil"/>
            </w:tcBorders>
          </w:tcPr>
          <w:p w:rsidR="00074417" w:rsidRDefault="00074417" w:rsidP="00074417">
            <w:pPr>
              <w:pStyle w:val="ConsPlusNormal"/>
            </w:pPr>
          </w:p>
        </w:tc>
        <w:tc>
          <w:tcPr>
            <w:tcW w:w="1269" w:type="dxa"/>
          </w:tcPr>
          <w:p w:rsidR="00074417" w:rsidRDefault="00074417" w:rsidP="00074417">
            <w:pPr>
              <w:pStyle w:val="ConsPlusNormal"/>
            </w:pPr>
          </w:p>
        </w:tc>
        <w:tc>
          <w:tcPr>
            <w:tcW w:w="1417" w:type="dxa"/>
          </w:tcPr>
          <w:p w:rsidR="00074417" w:rsidRDefault="00074417" w:rsidP="00074417">
            <w:pPr>
              <w:pStyle w:val="ConsPlusNormal"/>
            </w:pPr>
          </w:p>
        </w:tc>
        <w:tc>
          <w:tcPr>
            <w:tcW w:w="1276" w:type="dxa"/>
          </w:tcPr>
          <w:p w:rsidR="00074417" w:rsidRDefault="00074417" w:rsidP="00074417">
            <w:pPr>
              <w:pStyle w:val="ConsPlusNormal"/>
            </w:pPr>
          </w:p>
        </w:tc>
        <w:tc>
          <w:tcPr>
            <w:tcW w:w="1418" w:type="dxa"/>
          </w:tcPr>
          <w:p w:rsidR="00074417" w:rsidRDefault="00074417" w:rsidP="00074417">
            <w:pPr>
              <w:pStyle w:val="ConsPlusNormal"/>
            </w:pPr>
          </w:p>
        </w:tc>
        <w:tc>
          <w:tcPr>
            <w:tcW w:w="1275" w:type="dxa"/>
          </w:tcPr>
          <w:p w:rsidR="00074417" w:rsidRDefault="00074417" w:rsidP="00074417">
            <w:pPr>
              <w:pStyle w:val="ConsPlusNormal"/>
            </w:pPr>
          </w:p>
        </w:tc>
        <w:tc>
          <w:tcPr>
            <w:tcW w:w="284" w:type="dxa"/>
            <w:vMerge/>
            <w:tcBorders>
              <w:left w:val="nil"/>
            </w:tcBorders>
          </w:tcPr>
          <w:p w:rsidR="00074417" w:rsidRDefault="00074417" w:rsidP="00074417">
            <w:pPr>
              <w:pStyle w:val="ConsPlusNormal"/>
            </w:pPr>
          </w:p>
        </w:tc>
        <w:tc>
          <w:tcPr>
            <w:tcW w:w="3817" w:type="dxa"/>
            <w:vMerge/>
          </w:tcPr>
          <w:p w:rsidR="00074417" w:rsidRDefault="00074417" w:rsidP="00074417">
            <w:pPr>
              <w:pStyle w:val="ConsPlusNormal"/>
            </w:pPr>
          </w:p>
        </w:tc>
      </w:tr>
      <w:tr w:rsidR="00B72B18" w:rsidTr="00B72B18">
        <w:tblPrEx>
          <w:tblBorders>
            <w:insideH w:val="single" w:sz="4" w:space="0" w:color="auto"/>
            <w:insideV w:val="single" w:sz="4" w:space="0" w:color="auto"/>
          </w:tblBorders>
        </w:tblPrEx>
        <w:tc>
          <w:tcPr>
            <w:tcW w:w="154" w:type="dxa"/>
            <w:vMerge/>
            <w:tcBorders>
              <w:top w:val="nil"/>
              <w:bottom w:val="nil"/>
            </w:tcBorders>
          </w:tcPr>
          <w:p w:rsidR="00074417" w:rsidRDefault="00074417" w:rsidP="00074417">
            <w:pPr>
              <w:pStyle w:val="ConsPlusNormal"/>
            </w:pPr>
          </w:p>
        </w:tc>
        <w:tc>
          <w:tcPr>
            <w:tcW w:w="1269" w:type="dxa"/>
          </w:tcPr>
          <w:p w:rsidR="00074417" w:rsidRDefault="00074417" w:rsidP="00074417">
            <w:pPr>
              <w:pStyle w:val="ConsPlusNormal"/>
            </w:pPr>
          </w:p>
        </w:tc>
        <w:tc>
          <w:tcPr>
            <w:tcW w:w="1417" w:type="dxa"/>
          </w:tcPr>
          <w:p w:rsidR="00074417" w:rsidRDefault="00074417" w:rsidP="00074417">
            <w:pPr>
              <w:pStyle w:val="ConsPlusNormal"/>
            </w:pPr>
          </w:p>
        </w:tc>
        <w:tc>
          <w:tcPr>
            <w:tcW w:w="1276" w:type="dxa"/>
          </w:tcPr>
          <w:p w:rsidR="00074417" w:rsidRDefault="00074417" w:rsidP="00074417">
            <w:pPr>
              <w:pStyle w:val="ConsPlusNormal"/>
            </w:pPr>
          </w:p>
        </w:tc>
        <w:tc>
          <w:tcPr>
            <w:tcW w:w="1418" w:type="dxa"/>
          </w:tcPr>
          <w:p w:rsidR="00074417" w:rsidRDefault="00074417" w:rsidP="00074417">
            <w:pPr>
              <w:pStyle w:val="ConsPlusNormal"/>
            </w:pPr>
          </w:p>
        </w:tc>
        <w:tc>
          <w:tcPr>
            <w:tcW w:w="1275" w:type="dxa"/>
          </w:tcPr>
          <w:p w:rsidR="00074417" w:rsidRDefault="00074417" w:rsidP="00074417">
            <w:pPr>
              <w:pStyle w:val="ConsPlusNormal"/>
            </w:pPr>
          </w:p>
        </w:tc>
        <w:tc>
          <w:tcPr>
            <w:tcW w:w="284" w:type="dxa"/>
            <w:vMerge/>
            <w:tcBorders>
              <w:left w:val="nil"/>
            </w:tcBorders>
          </w:tcPr>
          <w:p w:rsidR="00074417" w:rsidRDefault="00074417" w:rsidP="00074417">
            <w:pPr>
              <w:pStyle w:val="ConsPlusNormal"/>
            </w:pPr>
          </w:p>
        </w:tc>
        <w:tc>
          <w:tcPr>
            <w:tcW w:w="3817" w:type="dxa"/>
            <w:vMerge/>
          </w:tcPr>
          <w:p w:rsidR="00074417" w:rsidRDefault="00074417" w:rsidP="00074417">
            <w:pPr>
              <w:pStyle w:val="ConsPlusNormal"/>
            </w:pPr>
          </w:p>
        </w:tc>
      </w:tr>
      <w:tr w:rsidR="00B72B18" w:rsidTr="00B72B18">
        <w:tblPrEx>
          <w:tblBorders>
            <w:insideH w:val="single" w:sz="4" w:space="0" w:color="auto"/>
            <w:insideV w:val="single" w:sz="4" w:space="0" w:color="auto"/>
          </w:tblBorders>
        </w:tblPrEx>
        <w:tc>
          <w:tcPr>
            <w:tcW w:w="154" w:type="dxa"/>
            <w:vMerge/>
            <w:tcBorders>
              <w:top w:val="nil"/>
              <w:bottom w:val="nil"/>
            </w:tcBorders>
          </w:tcPr>
          <w:p w:rsidR="00074417" w:rsidRDefault="00074417" w:rsidP="00074417">
            <w:pPr>
              <w:pStyle w:val="ConsPlusNormal"/>
            </w:pPr>
          </w:p>
        </w:tc>
        <w:tc>
          <w:tcPr>
            <w:tcW w:w="1269" w:type="dxa"/>
          </w:tcPr>
          <w:p w:rsidR="00074417" w:rsidRDefault="00074417" w:rsidP="00074417">
            <w:pPr>
              <w:pStyle w:val="ConsPlusNormal"/>
            </w:pPr>
          </w:p>
        </w:tc>
        <w:tc>
          <w:tcPr>
            <w:tcW w:w="1417" w:type="dxa"/>
          </w:tcPr>
          <w:p w:rsidR="00074417" w:rsidRDefault="00074417" w:rsidP="00074417">
            <w:pPr>
              <w:pStyle w:val="ConsPlusNormal"/>
            </w:pPr>
          </w:p>
        </w:tc>
        <w:tc>
          <w:tcPr>
            <w:tcW w:w="1276" w:type="dxa"/>
          </w:tcPr>
          <w:p w:rsidR="00074417" w:rsidRDefault="00074417" w:rsidP="00074417">
            <w:pPr>
              <w:pStyle w:val="ConsPlusNormal"/>
            </w:pPr>
          </w:p>
        </w:tc>
        <w:tc>
          <w:tcPr>
            <w:tcW w:w="1418" w:type="dxa"/>
          </w:tcPr>
          <w:p w:rsidR="00074417" w:rsidRDefault="00074417" w:rsidP="00074417">
            <w:pPr>
              <w:pStyle w:val="ConsPlusNormal"/>
            </w:pPr>
          </w:p>
        </w:tc>
        <w:tc>
          <w:tcPr>
            <w:tcW w:w="1275" w:type="dxa"/>
          </w:tcPr>
          <w:p w:rsidR="00074417" w:rsidRDefault="00074417" w:rsidP="00074417">
            <w:pPr>
              <w:pStyle w:val="ConsPlusNormal"/>
            </w:pPr>
          </w:p>
        </w:tc>
        <w:tc>
          <w:tcPr>
            <w:tcW w:w="284" w:type="dxa"/>
            <w:vMerge/>
            <w:tcBorders>
              <w:left w:val="nil"/>
            </w:tcBorders>
          </w:tcPr>
          <w:p w:rsidR="00074417" w:rsidRDefault="00074417" w:rsidP="00074417">
            <w:pPr>
              <w:pStyle w:val="ConsPlusNormal"/>
            </w:pPr>
          </w:p>
        </w:tc>
        <w:tc>
          <w:tcPr>
            <w:tcW w:w="3817" w:type="dxa"/>
            <w:vMerge/>
          </w:tcPr>
          <w:p w:rsidR="00074417" w:rsidRDefault="00074417" w:rsidP="00074417">
            <w:pPr>
              <w:pStyle w:val="ConsPlusNormal"/>
            </w:pPr>
          </w:p>
        </w:tc>
      </w:tr>
      <w:tr w:rsidR="00B72B18" w:rsidTr="00B72B18">
        <w:tblPrEx>
          <w:tblBorders>
            <w:insideH w:val="single" w:sz="4" w:space="0" w:color="auto"/>
            <w:insideV w:val="single" w:sz="4" w:space="0" w:color="auto"/>
          </w:tblBorders>
        </w:tblPrEx>
        <w:tc>
          <w:tcPr>
            <w:tcW w:w="154" w:type="dxa"/>
            <w:vMerge/>
            <w:tcBorders>
              <w:top w:val="nil"/>
              <w:bottom w:val="nil"/>
            </w:tcBorders>
          </w:tcPr>
          <w:p w:rsidR="00074417" w:rsidRDefault="00074417" w:rsidP="00074417">
            <w:pPr>
              <w:pStyle w:val="ConsPlusNormal"/>
            </w:pPr>
          </w:p>
        </w:tc>
        <w:tc>
          <w:tcPr>
            <w:tcW w:w="1269" w:type="dxa"/>
          </w:tcPr>
          <w:p w:rsidR="00074417" w:rsidRDefault="00074417" w:rsidP="00074417">
            <w:pPr>
              <w:pStyle w:val="ConsPlusNormal"/>
            </w:pPr>
          </w:p>
        </w:tc>
        <w:tc>
          <w:tcPr>
            <w:tcW w:w="1417" w:type="dxa"/>
          </w:tcPr>
          <w:p w:rsidR="00074417" w:rsidRDefault="00074417" w:rsidP="00074417">
            <w:pPr>
              <w:pStyle w:val="ConsPlusNormal"/>
            </w:pPr>
          </w:p>
        </w:tc>
        <w:tc>
          <w:tcPr>
            <w:tcW w:w="1276" w:type="dxa"/>
          </w:tcPr>
          <w:p w:rsidR="00074417" w:rsidRDefault="00074417" w:rsidP="00074417">
            <w:pPr>
              <w:pStyle w:val="ConsPlusNormal"/>
            </w:pPr>
          </w:p>
        </w:tc>
        <w:tc>
          <w:tcPr>
            <w:tcW w:w="1418" w:type="dxa"/>
          </w:tcPr>
          <w:p w:rsidR="00074417" w:rsidRDefault="00074417" w:rsidP="00074417">
            <w:pPr>
              <w:pStyle w:val="ConsPlusNormal"/>
            </w:pPr>
          </w:p>
        </w:tc>
        <w:tc>
          <w:tcPr>
            <w:tcW w:w="1275" w:type="dxa"/>
          </w:tcPr>
          <w:p w:rsidR="00074417" w:rsidRDefault="00074417" w:rsidP="00074417">
            <w:pPr>
              <w:pStyle w:val="ConsPlusNormal"/>
            </w:pPr>
          </w:p>
        </w:tc>
        <w:tc>
          <w:tcPr>
            <w:tcW w:w="284" w:type="dxa"/>
            <w:vMerge/>
            <w:tcBorders>
              <w:left w:val="nil"/>
            </w:tcBorders>
          </w:tcPr>
          <w:p w:rsidR="00074417" w:rsidRDefault="00074417" w:rsidP="00074417">
            <w:pPr>
              <w:pStyle w:val="ConsPlusNormal"/>
            </w:pPr>
          </w:p>
        </w:tc>
        <w:tc>
          <w:tcPr>
            <w:tcW w:w="3817" w:type="dxa"/>
            <w:vMerge/>
          </w:tcPr>
          <w:p w:rsidR="00074417" w:rsidRDefault="00074417" w:rsidP="00074417">
            <w:pPr>
              <w:pStyle w:val="ConsPlusNormal"/>
            </w:pPr>
          </w:p>
        </w:tc>
      </w:tr>
      <w:tr w:rsidR="00B72B18" w:rsidTr="00B72B18">
        <w:tblPrEx>
          <w:tblBorders>
            <w:insideH w:val="single" w:sz="4" w:space="0" w:color="auto"/>
            <w:insideV w:val="single" w:sz="4" w:space="0" w:color="auto"/>
          </w:tblBorders>
        </w:tblPrEx>
        <w:tc>
          <w:tcPr>
            <w:tcW w:w="154" w:type="dxa"/>
            <w:vMerge/>
            <w:tcBorders>
              <w:top w:val="nil"/>
              <w:bottom w:val="nil"/>
            </w:tcBorders>
          </w:tcPr>
          <w:p w:rsidR="00074417" w:rsidRDefault="00074417" w:rsidP="00074417">
            <w:pPr>
              <w:pStyle w:val="ConsPlusNormal"/>
            </w:pPr>
          </w:p>
        </w:tc>
        <w:tc>
          <w:tcPr>
            <w:tcW w:w="1269" w:type="dxa"/>
          </w:tcPr>
          <w:p w:rsidR="00074417" w:rsidRDefault="00074417" w:rsidP="00074417">
            <w:pPr>
              <w:pStyle w:val="ConsPlusNormal"/>
            </w:pPr>
          </w:p>
        </w:tc>
        <w:tc>
          <w:tcPr>
            <w:tcW w:w="1417" w:type="dxa"/>
          </w:tcPr>
          <w:p w:rsidR="00074417" w:rsidRDefault="00074417" w:rsidP="00074417">
            <w:pPr>
              <w:pStyle w:val="ConsPlusNormal"/>
            </w:pPr>
          </w:p>
        </w:tc>
        <w:tc>
          <w:tcPr>
            <w:tcW w:w="1276" w:type="dxa"/>
          </w:tcPr>
          <w:p w:rsidR="00074417" w:rsidRDefault="00074417" w:rsidP="00074417">
            <w:pPr>
              <w:pStyle w:val="ConsPlusNormal"/>
            </w:pPr>
          </w:p>
        </w:tc>
        <w:tc>
          <w:tcPr>
            <w:tcW w:w="1418" w:type="dxa"/>
          </w:tcPr>
          <w:p w:rsidR="00074417" w:rsidRDefault="00074417" w:rsidP="00074417">
            <w:pPr>
              <w:pStyle w:val="ConsPlusNormal"/>
            </w:pPr>
          </w:p>
        </w:tc>
        <w:tc>
          <w:tcPr>
            <w:tcW w:w="1275" w:type="dxa"/>
          </w:tcPr>
          <w:p w:rsidR="00074417" w:rsidRDefault="00074417" w:rsidP="00074417">
            <w:pPr>
              <w:pStyle w:val="ConsPlusNormal"/>
            </w:pPr>
          </w:p>
        </w:tc>
        <w:tc>
          <w:tcPr>
            <w:tcW w:w="284" w:type="dxa"/>
            <w:vMerge/>
            <w:tcBorders>
              <w:left w:val="nil"/>
            </w:tcBorders>
          </w:tcPr>
          <w:p w:rsidR="00074417" w:rsidRDefault="00074417" w:rsidP="00074417">
            <w:pPr>
              <w:pStyle w:val="ConsPlusNormal"/>
            </w:pPr>
          </w:p>
        </w:tc>
        <w:tc>
          <w:tcPr>
            <w:tcW w:w="3817" w:type="dxa"/>
            <w:vMerge/>
          </w:tcPr>
          <w:p w:rsidR="00074417" w:rsidRDefault="00074417" w:rsidP="00074417">
            <w:pPr>
              <w:pStyle w:val="ConsPlusNormal"/>
            </w:pPr>
          </w:p>
        </w:tc>
      </w:tr>
      <w:tr w:rsidR="00B72B18" w:rsidTr="00B72B18">
        <w:tblPrEx>
          <w:tblBorders>
            <w:insideH w:val="single" w:sz="4" w:space="0" w:color="auto"/>
            <w:insideV w:val="single" w:sz="4" w:space="0" w:color="auto"/>
          </w:tblBorders>
        </w:tblPrEx>
        <w:tc>
          <w:tcPr>
            <w:tcW w:w="154" w:type="dxa"/>
            <w:vMerge/>
            <w:tcBorders>
              <w:top w:val="nil"/>
              <w:bottom w:val="nil"/>
            </w:tcBorders>
          </w:tcPr>
          <w:p w:rsidR="00074417" w:rsidRDefault="00074417" w:rsidP="00074417">
            <w:pPr>
              <w:pStyle w:val="ConsPlusNormal"/>
            </w:pPr>
          </w:p>
        </w:tc>
        <w:tc>
          <w:tcPr>
            <w:tcW w:w="1269" w:type="dxa"/>
          </w:tcPr>
          <w:p w:rsidR="00074417" w:rsidRDefault="00074417" w:rsidP="00074417">
            <w:pPr>
              <w:pStyle w:val="ConsPlusNormal"/>
            </w:pPr>
          </w:p>
        </w:tc>
        <w:tc>
          <w:tcPr>
            <w:tcW w:w="1417" w:type="dxa"/>
          </w:tcPr>
          <w:p w:rsidR="00074417" w:rsidRDefault="00074417" w:rsidP="00074417">
            <w:pPr>
              <w:pStyle w:val="ConsPlusNormal"/>
            </w:pPr>
          </w:p>
        </w:tc>
        <w:tc>
          <w:tcPr>
            <w:tcW w:w="1276" w:type="dxa"/>
          </w:tcPr>
          <w:p w:rsidR="00074417" w:rsidRDefault="00074417" w:rsidP="00074417">
            <w:pPr>
              <w:pStyle w:val="ConsPlusNormal"/>
            </w:pPr>
          </w:p>
        </w:tc>
        <w:tc>
          <w:tcPr>
            <w:tcW w:w="1418" w:type="dxa"/>
          </w:tcPr>
          <w:p w:rsidR="00074417" w:rsidRDefault="00074417" w:rsidP="00074417">
            <w:pPr>
              <w:pStyle w:val="ConsPlusNormal"/>
            </w:pPr>
          </w:p>
        </w:tc>
        <w:tc>
          <w:tcPr>
            <w:tcW w:w="1275" w:type="dxa"/>
          </w:tcPr>
          <w:p w:rsidR="00074417" w:rsidRDefault="00074417" w:rsidP="00074417">
            <w:pPr>
              <w:pStyle w:val="ConsPlusNormal"/>
            </w:pPr>
          </w:p>
        </w:tc>
        <w:tc>
          <w:tcPr>
            <w:tcW w:w="284" w:type="dxa"/>
            <w:vMerge/>
            <w:tcBorders>
              <w:left w:val="nil"/>
            </w:tcBorders>
          </w:tcPr>
          <w:p w:rsidR="00074417" w:rsidRDefault="00074417" w:rsidP="00074417">
            <w:pPr>
              <w:pStyle w:val="ConsPlusNormal"/>
            </w:pPr>
          </w:p>
        </w:tc>
        <w:tc>
          <w:tcPr>
            <w:tcW w:w="3817" w:type="dxa"/>
            <w:vMerge/>
          </w:tcPr>
          <w:p w:rsidR="00074417" w:rsidRDefault="00074417" w:rsidP="00074417">
            <w:pPr>
              <w:pStyle w:val="ConsPlusNormal"/>
            </w:pPr>
          </w:p>
        </w:tc>
      </w:tr>
      <w:tr w:rsidR="00B72B18" w:rsidTr="00B72B18">
        <w:tblPrEx>
          <w:tblBorders>
            <w:insideH w:val="single" w:sz="4" w:space="0" w:color="auto"/>
            <w:insideV w:val="single" w:sz="4" w:space="0" w:color="auto"/>
          </w:tblBorders>
        </w:tblPrEx>
        <w:tc>
          <w:tcPr>
            <w:tcW w:w="154" w:type="dxa"/>
            <w:vMerge/>
            <w:tcBorders>
              <w:top w:val="nil"/>
              <w:bottom w:val="nil"/>
            </w:tcBorders>
          </w:tcPr>
          <w:p w:rsidR="00074417" w:rsidRDefault="00074417" w:rsidP="00074417">
            <w:pPr>
              <w:pStyle w:val="ConsPlusNormal"/>
            </w:pPr>
          </w:p>
        </w:tc>
        <w:tc>
          <w:tcPr>
            <w:tcW w:w="1269" w:type="dxa"/>
          </w:tcPr>
          <w:p w:rsidR="00074417" w:rsidRDefault="00074417" w:rsidP="00074417">
            <w:pPr>
              <w:pStyle w:val="ConsPlusNormal"/>
            </w:pPr>
          </w:p>
        </w:tc>
        <w:tc>
          <w:tcPr>
            <w:tcW w:w="1417" w:type="dxa"/>
          </w:tcPr>
          <w:p w:rsidR="00074417" w:rsidRDefault="00074417" w:rsidP="00074417">
            <w:pPr>
              <w:pStyle w:val="ConsPlusNormal"/>
            </w:pPr>
          </w:p>
        </w:tc>
        <w:tc>
          <w:tcPr>
            <w:tcW w:w="1276" w:type="dxa"/>
          </w:tcPr>
          <w:p w:rsidR="00074417" w:rsidRDefault="00074417" w:rsidP="00074417">
            <w:pPr>
              <w:pStyle w:val="ConsPlusNormal"/>
            </w:pPr>
          </w:p>
        </w:tc>
        <w:tc>
          <w:tcPr>
            <w:tcW w:w="1418" w:type="dxa"/>
          </w:tcPr>
          <w:p w:rsidR="00074417" w:rsidRDefault="00074417" w:rsidP="00074417">
            <w:pPr>
              <w:pStyle w:val="ConsPlusNormal"/>
            </w:pPr>
          </w:p>
        </w:tc>
        <w:tc>
          <w:tcPr>
            <w:tcW w:w="1275" w:type="dxa"/>
          </w:tcPr>
          <w:p w:rsidR="00074417" w:rsidRDefault="00074417" w:rsidP="00074417">
            <w:pPr>
              <w:pStyle w:val="ConsPlusNormal"/>
            </w:pPr>
          </w:p>
        </w:tc>
        <w:tc>
          <w:tcPr>
            <w:tcW w:w="284" w:type="dxa"/>
            <w:vMerge/>
            <w:tcBorders>
              <w:left w:val="nil"/>
            </w:tcBorders>
          </w:tcPr>
          <w:p w:rsidR="00074417" w:rsidRDefault="00074417" w:rsidP="00074417">
            <w:pPr>
              <w:pStyle w:val="ConsPlusNormal"/>
            </w:pPr>
          </w:p>
        </w:tc>
        <w:tc>
          <w:tcPr>
            <w:tcW w:w="3817" w:type="dxa"/>
            <w:vMerge/>
          </w:tcPr>
          <w:p w:rsidR="00074417" w:rsidRDefault="00074417" w:rsidP="00074417">
            <w:pPr>
              <w:pStyle w:val="ConsPlusNormal"/>
            </w:pPr>
          </w:p>
        </w:tc>
      </w:tr>
      <w:tr w:rsidR="00B72B18" w:rsidTr="00B72B18">
        <w:tblPrEx>
          <w:tblBorders>
            <w:insideH w:val="single" w:sz="4" w:space="0" w:color="auto"/>
            <w:insideV w:val="single" w:sz="4" w:space="0" w:color="auto"/>
          </w:tblBorders>
        </w:tblPrEx>
        <w:tc>
          <w:tcPr>
            <w:tcW w:w="154" w:type="dxa"/>
            <w:vMerge/>
            <w:tcBorders>
              <w:top w:val="nil"/>
              <w:bottom w:val="nil"/>
            </w:tcBorders>
          </w:tcPr>
          <w:p w:rsidR="00074417" w:rsidRDefault="00074417" w:rsidP="00074417">
            <w:pPr>
              <w:pStyle w:val="ConsPlusNormal"/>
            </w:pPr>
          </w:p>
        </w:tc>
        <w:tc>
          <w:tcPr>
            <w:tcW w:w="1269" w:type="dxa"/>
          </w:tcPr>
          <w:p w:rsidR="00074417" w:rsidRDefault="00074417" w:rsidP="00074417">
            <w:pPr>
              <w:pStyle w:val="ConsPlusNormal"/>
            </w:pPr>
          </w:p>
        </w:tc>
        <w:tc>
          <w:tcPr>
            <w:tcW w:w="1417" w:type="dxa"/>
          </w:tcPr>
          <w:p w:rsidR="00074417" w:rsidRDefault="00074417" w:rsidP="00074417">
            <w:pPr>
              <w:pStyle w:val="ConsPlusNormal"/>
            </w:pPr>
          </w:p>
        </w:tc>
        <w:tc>
          <w:tcPr>
            <w:tcW w:w="1276" w:type="dxa"/>
          </w:tcPr>
          <w:p w:rsidR="00074417" w:rsidRDefault="00074417" w:rsidP="00074417">
            <w:pPr>
              <w:pStyle w:val="ConsPlusNormal"/>
            </w:pPr>
          </w:p>
        </w:tc>
        <w:tc>
          <w:tcPr>
            <w:tcW w:w="1418" w:type="dxa"/>
          </w:tcPr>
          <w:p w:rsidR="00074417" w:rsidRDefault="00074417" w:rsidP="00074417">
            <w:pPr>
              <w:pStyle w:val="ConsPlusNormal"/>
            </w:pPr>
          </w:p>
        </w:tc>
        <w:tc>
          <w:tcPr>
            <w:tcW w:w="1275" w:type="dxa"/>
          </w:tcPr>
          <w:p w:rsidR="00074417" w:rsidRDefault="00074417" w:rsidP="00074417">
            <w:pPr>
              <w:pStyle w:val="ConsPlusNormal"/>
            </w:pPr>
          </w:p>
        </w:tc>
        <w:tc>
          <w:tcPr>
            <w:tcW w:w="284" w:type="dxa"/>
            <w:vMerge/>
            <w:tcBorders>
              <w:left w:val="nil"/>
            </w:tcBorders>
          </w:tcPr>
          <w:p w:rsidR="00074417" w:rsidRDefault="00074417" w:rsidP="00074417">
            <w:pPr>
              <w:pStyle w:val="ConsPlusNormal"/>
            </w:pPr>
          </w:p>
        </w:tc>
        <w:tc>
          <w:tcPr>
            <w:tcW w:w="3817" w:type="dxa"/>
            <w:vMerge/>
          </w:tcPr>
          <w:p w:rsidR="00074417" w:rsidRDefault="00074417" w:rsidP="00074417">
            <w:pPr>
              <w:pStyle w:val="ConsPlusNormal"/>
            </w:pPr>
          </w:p>
        </w:tc>
      </w:tr>
      <w:tr w:rsidR="00B72B18" w:rsidTr="00B72B18">
        <w:tblPrEx>
          <w:tblBorders>
            <w:insideH w:val="single" w:sz="4" w:space="0" w:color="auto"/>
            <w:insideV w:val="single" w:sz="4" w:space="0" w:color="auto"/>
          </w:tblBorders>
        </w:tblPrEx>
        <w:tc>
          <w:tcPr>
            <w:tcW w:w="154" w:type="dxa"/>
            <w:vMerge/>
            <w:tcBorders>
              <w:top w:val="nil"/>
              <w:bottom w:val="nil"/>
            </w:tcBorders>
          </w:tcPr>
          <w:p w:rsidR="00074417" w:rsidRDefault="00074417" w:rsidP="00074417">
            <w:pPr>
              <w:pStyle w:val="ConsPlusNormal"/>
            </w:pPr>
          </w:p>
        </w:tc>
        <w:tc>
          <w:tcPr>
            <w:tcW w:w="1269" w:type="dxa"/>
          </w:tcPr>
          <w:p w:rsidR="00074417" w:rsidRDefault="00074417" w:rsidP="00074417">
            <w:pPr>
              <w:pStyle w:val="ConsPlusNormal"/>
            </w:pPr>
          </w:p>
        </w:tc>
        <w:tc>
          <w:tcPr>
            <w:tcW w:w="1417" w:type="dxa"/>
          </w:tcPr>
          <w:p w:rsidR="00074417" w:rsidRDefault="00074417" w:rsidP="00074417">
            <w:pPr>
              <w:pStyle w:val="ConsPlusNormal"/>
            </w:pPr>
          </w:p>
        </w:tc>
        <w:tc>
          <w:tcPr>
            <w:tcW w:w="1276" w:type="dxa"/>
          </w:tcPr>
          <w:p w:rsidR="00074417" w:rsidRDefault="00074417" w:rsidP="00074417">
            <w:pPr>
              <w:pStyle w:val="ConsPlusNormal"/>
            </w:pPr>
          </w:p>
        </w:tc>
        <w:tc>
          <w:tcPr>
            <w:tcW w:w="1418" w:type="dxa"/>
          </w:tcPr>
          <w:p w:rsidR="00074417" w:rsidRDefault="00074417" w:rsidP="00074417">
            <w:pPr>
              <w:pStyle w:val="ConsPlusNormal"/>
            </w:pPr>
          </w:p>
        </w:tc>
        <w:tc>
          <w:tcPr>
            <w:tcW w:w="1275" w:type="dxa"/>
          </w:tcPr>
          <w:p w:rsidR="00074417" w:rsidRDefault="00074417" w:rsidP="00074417">
            <w:pPr>
              <w:pStyle w:val="ConsPlusNormal"/>
            </w:pPr>
          </w:p>
        </w:tc>
        <w:tc>
          <w:tcPr>
            <w:tcW w:w="284" w:type="dxa"/>
            <w:vMerge/>
            <w:tcBorders>
              <w:left w:val="nil"/>
            </w:tcBorders>
          </w:tcPr>
          <w:p w:rsidR="00074417" w:rsidRDefault="00074417" w:rsidP="00074417">
            <w:pPr>
              <w:pStyle w:val="ConsPlusNormal"/>
            </w:pPr>
          </w:p>
        </w:tc>
        <w:tc>
          <w:tcPr>
            <w:tcW w:w="3817" w:type="dxa"/>
            <w:vMerge/>
          </w:tcPr>
          <w:p w:rsidR="00074417" w:rsidRDefault="00074417" w:rsidP="00074417">
            <w:pPr>
              <w:pStyle w:val="ConsPlusNormal"/>
            </w:pPr>
          </w:p>
        </w:tc>
      </w:tr>
      <w:tr w:rsidR="00B72B18" w:rsidTr="00B72B18">
        <w:tblPrEx>
          <w:tblBorders>
            <w:insideH w:val="single" w:sz="4" w:space="0" w:color="auto"/>
            <w:insideV w:val="single" w:sz="4" w:space="0" w:color="auto"/>
          </w:tblBorders>
        </w:tblPrEx>
        <w:tc>
          <w:tcPr>
            <w:tcW w:w="154" w:type="dxa"/>
            <w:vMerge/>
            <w:tcBorders>
              <w:top w:val="nil"/>
              <w:bottom w:val="nil"/>
            </w:tcBorders>
          </w:tcPr>
          <w:p w:rsidR="00074417" w:rsidRDefault="00074417" w:rsidP="00074417">
            <w:pPr>
              <w:pStyle w:val="ConsPlusNormal"/>
            </w:pPr>
          </w:p>
        </w:tc>
        <w:tc>
          <w:tcPr>
            <w:tcW w:w="1269" w:type="dxa"/>
          </w:tcPr>
          <w:p w:rsidR="00074417" w:rsidRDefault="00074417" w:rsidP="00074417">
            <w:pPr>
              <w:pStyle w:val="ConsPlusNormal"/>
            </w:pPr>
          </w:p>
        </w:tc>
        <w:tc>
          <w:tcPr>
            <w:tcW w:w="1417" w:type="dxa"/>
          </w:tcPr>
          <w:p w:rsidR="00074417" w:rsidRDefault="00074417" w:rsidP="00074417">
            <w:pPr>
              <w:pStyle w:val="ConsPlusNormal"/>
            </w:pPr>
          </w:p>
        </w:tc>
        <w:tc>
          <w:tcPr>
            <w:tcW w:w="1276" w:type="dxa"/>
          </w:tcPr>
          <w:p w:rsidR="00074417" w:rsidRDefault="00074417" w:rsidP="00074417">
            <w:pPr>
              <w:pStyle w:val="ConsPlusNormal"/>
            </w:pPr>
          </w:p>
        </w:tc>
        <w:tc>
          <w:tcPr>
            <w:tcW w:w="1418" w:type="dxa"/>
          </w:tcPr>
          <w:p w:rsidR="00074417" w:rsidRDefault="00074417" w:rsidP="00074417">
            <w:pPr>
              <w:pStyle w:val="ConsPlusNormal"/>
            </w:pPr>
          </w:p>
        </w:tc>
        <w:tc>
          <w:tcPr>
            <w:tcW w:w="1275" w:type="dxa"/>
          </w:tcPr>
          <w:p w:rsidR="00074417" w:rsidRDefault="00074417" w:rsidP="00074417">
            <w:pPr>
              <w:pStyle w:val="ConsPlusNormal"/>
            </w:pPr>
          </w:p>
        </w:tc>
        <w:tc>
          <w:tcPr>
            <w:tcW w:w="284" w:type="dxa"/>
            <w:vMerge/>
            <w:tcBorders>
              <w:left w:val="nil"/>
            </w:tcBorders>
          </w:tcPr>
          <w:p w:rsidR="00074417" w:rsidRDefault="00074417" w:rsidP="00074417">
            <w:pPr>
              <w:pStyle w:val="ConsPlusNormal"/>
            </w:pPr>
          </w:p>
        </w:tc>
        <w:tc>
          <w:tcPr>
            <w:tcW w:w="3817" w:type="dxa"/>
            <w:vMerge/>
          </w:tcPr>
          <w:p w:rsidR="00074417" w:rsidRDefault="00074417" w:rsidP="00074417">
            <w:pPr>
              <w:pStyle w:val="ConsPlusNormal"/>
            </w:pPr>
          </w:p>
        </w:tc>
      </w:tr>
      <w:tr w:rsidR="00B72B18" w:rsidTr="00B72B18">
        <w:tblPrEx>
          <w:tblBorders>
            <w:insideH w:val="single" w:sz="4" w:space="0" w:color="auto"/>
            <w:insideV w:val="single" w:sz="4" w:space="0" w:color="auto"/>
          </w:tblBorders>
        </w:tblPrEx>
        <w:tc>
          <w:tcPr>
            <w:tcW w:w="154" w:type="dxa"/>
            <w:vMerge/>
            <w:tcBorders>
              <w:top w:val="nil"/>
              <w:bottom w:val="nil"/>
            </w:tcBorders>
          </w:tcPr>
          <w:p w:rsidR="00074417" w:rsidRDefault="00074417" w:rsidP="00074417">
            <w:pPr>
              <w:pStyle w:val="ConsPlusNormal"/>
            </w:pPr>
          </w:p>
        </w:tc>
        <w:tc>
          <w:tcPr>
            <w:tcW w:w="1269" w:type="dxa"/>
          </w:tcPr>
          <w:p w:rsidR="00074417" w:rsidRDefault="00074417" w:rsidP="00074417">
            <w:pPr>
              <w:pStyle w:val="ConsPlusNormal"/>
            </w:pPr>
          </w:p>
        </w:tc>
        <w:tc>
          <w:tcPr>
            <w:tcW w:w="1417" w:type="dxa"/>
          </w:tcPr>
          <w:p w:rsidR="00074417" w:rsidRDefault="00074417" w:rsidP="00074417">
            <w:pPr>
              <w:pStyle w:val="ConsPlusNormal"/>
            </w:pPr>
          </w:p>
        </w:tc>
        <w:tc>
          <w:tcPr>
            <w:tcW w:w="1276" w:type="dxa"/>
          </w:tcPr>
          <w:p w:rsidR="00074417" w:rsidRDefault="00074417" w:rsidP="00074417">
            <w:pPr>
              <w:pStyle w:val="ConsPlusNormal"/>
            </w:pPr>
          </w:p>
        </w:tc>
        <w:tc>
          <w:tcPr>
            <w:tcW w:w="1418" w:type="dxa"/>
          </w:tcPr>
          <w:p w:rsidR="00074417" w:rsidRDefault="00074417" w:rsidP="00074417">
            <w:pPr>
              <w:pStyle w:val="ConsPlusNormal"/>
            </w:pPr>
          </w:p>
        </w:tc>
        <w:tc>
          <w:tcPr>
            <w:tcW w:w="1275" w:type="dxa"/>
          </w:tcPr>
          <w:p w:rsidR="00074417" w:rsidRDefault="00074417" w:rsidP="00074417">
            <w:pPr>
              <w:pStyle w:val="ConsPlusNormal"/>
            </w:pPr>
          </w:p>
        </w:tc>
        <w:tc>
          <w:tcPr>
            <w:tcW w:w="284" w:type="dxa"/>
            <w:vMerge/>
            <w:tcBorders>
              <w:left w:val="nil"/>
            </w:tcBorders>
          </w:tcPr>
          <w:p w:rsidR="00074417" w:rsidRDefault="00074417" w:rsidP="00074417">
            <w:pPr>
              <w:pStyle w:val="ConsPlusNormal"/>
            </w:pPr>
          </w:p>
        </w:tc>
        <w:tc>
          <w:tcPr>
            <w:tcW w:w="3817" w:type="dxa"/>
            <w:vMerge/>
          </w:tcPr>
          <w:p w:rsidR="00074417" w:rsidRDefault="00074417" w:rsidP="00074417">
            <w:pPr>
              <w:pStyle w:val="ConsPlusNormal"/>
            </w:pPr>
          </w:p>
        </w:tc>
      </w:tr>
      <w:tr w:rsidR="00B72B18" w:rsidTr="00B72B18">
        <w:tblPrEx>
          <w:tblBorders>
            <w:insideH w:val="single" w:sz="4" w:space="0" w:color="auto"/>
            <w:insideV w:val="single" w:sz="4" w:space="0" w:color="auto"/>
          </w:tblBorders>
        </w:tblPrEx>
        <w:tc>
          <w:tcPr>
            <w:tcW w:w="154" w:type="dxa"/>
            <w:vMerge/>
            <w:tcBorders>
              <w:top w:val="nil"/>
              <w:bottom w:val="nil"/>
            </w:tcBorders>
          </w:tcPr>
          <w:p w:rsidR="00074417" w:rsidRDefault="00074417" w:rsidP="00074417">
            <w:pPr>
              <w:pStyle w:val="ConsPlusNormal"/>
            </w:pPr>
          </w:p>
        </w:tc>
        <w:tc>
          <w:tcPr>
            <w:tcW w:w="1269" w:type="dxa"/>
          </w:tcPr>
          <w:p w:rsidR="00074417" w:rsidRDefault="00074417" w:rsidP="00074417">
            <w:pPr>
              <w:pStyle w:val="ConsPlusNormal"/>
            </w:pPr>
          </w:p>
        </w:tc>
        <w:tc>
          <w:tcPr>
            <w:tcW w:w="1417" w:type="dxa"/>
          </w:tcPr>
          <w:p w:rsidR="00074417" w:rsidRDefault="00074417" w:rsidP="00074417">
            <w:pPr>
              <w:pStyle w:val="ConsPlusNormal"/>
            </w:pPr>
          </w:p>
        </w:tc>
        <w:tc>
          <w:tcPr>
            <w:tcW w:w="1276" w:type="dxa"/>
          </w:tcPr>
          <w:p w:rsidR="00074417" w:rsidRDefault="00074417" w:rsidP="00074417">
            <w:pPr>
              <w:pStyle w:val="ConsPlusNormal"/>
            </w:pPr>
          </w:p>
        </w:tc>
        <w:tc>
          <w:tcPr>
            <w:tcW w:w="1418" w:type="dxa"/>
          </w:tcPr>
          <w:p w:rsidR="00074417" w:rsidRDefault="00074417" w:rsidP="00074417">
            <w:pPr>
              <w:pStyle w:val="ConsPlusNormal"/>
            </w:pPr>
          </w:p>
        </w:tc>
        <w:tc>
          <w:tcPr>
            <w:tcW w:w="1275" w:type="dxa"/>
          </w:tcPr>
          <w:p w:rsidR="00074417" w:rsidRDefault="00074417" w:rsidP="00074417">
            <w:pPr>
              <w:pStyle w:val="ConsPlusNormal"/>
            </w:pPr>
          </w:p>
        </w:tc>
        <w:tc>
          <w:tcPr>
            <w:tcW w:w="284" w:type="dxa"/>
            <w:vMerge/>
            <w:tcBorders>
              <w:left w:val="nil"/>
            </w:tcBorders>
          </w:tcPr>
          <w:p w:rsidR="00074417" w:rsidRDefault="00074417" w:rsidP="00074417">
            <w:pPr>
              <w:pStyle w:val="ConsPlusNormal"/>
            </w:pPr>
          </w:p>
        </w:tc>
        <w:tc>
          <w:tcPr>
            <w:tcW w:w="3817" w:type="dxa"/>
            <w:vMerge/>
          </w:tcPr>
          <w:p w:rsidR="00074417" w:rsidRDefault="00074417" w:rsidP="00074417">
            <w:pPr>
              <w:pStyle w:val="ConsPlusNormal"/>
            </w:pPr>
          </w:p>
        </w:tc>
      </w:tr>
      <w:tr w:rsidR="00B72B18" w:rsidTr="00B72B18">
        <w:tblPrEx>
          <w:tblBorders>
            <w:insideH w:val="single" w:sz="4" w:space="0" w:color="auto"/>
            <w:insideV w:val="single" w:sz="4" w:space="0" w:color="auto"/>
          </w:tblBorders>
        </w:tblPrEx>
        <w:tc>
          <w:tcPr>
            <w:tcW w:w="154" w:type="dxa"/>
            <w:vMerge/>
            <w:tcBorders>
              <w:top w:val="nil"/>
              <w:bottom w:val="nil"/>
            </w:tcBorders>
          </w:tcPr>
          <w:p w:rsidR="00074417" w:rsidRDefault="00074417" w:rsidP="00074417">
            <w:pPr>
              <w:pStyle w:val="ConsPlusNormal"/>
            </w:pPr>
          </w:p>
        </w:tc>
        <w:tc>
          <w:tcPr>
            <w:tcW w:w="1269" w:type="dxa"/>
          </w:tcPr>
          <w:p w:rsidR="00074417" w:rsidRDefault="00074417" w:rsidP="00074417">
            <w:pPr>
              <w:pStyle w:val="ConsPlusNormal"/>
            </w:pPr>
          </w:p>
        </w:tc>
        <w:tc>
          <w:tcPr>
            <w:tcW w:w="1417" w:type="dxa"/>
          </w:tcPr>
          <w:p w:rsidR="00074417" w:rsidRDefault="00074417" w:rsidP="00074417">
            <w:pPr>
              <w:pStyle w:val="ConsPlusNormal"/>
            </w:pPr>
          </w:p>
        </w:tc>
        <w:tc>
          <w:tcPr>
            <w:tcW w:w="1276" w:type="dxa"/>
          </w:tcPr>
          <w:p w:rsidR="00074417" w:rsidRDefault="00074417" w:rsidP="00074417">
            <w:pPr>
              <w:pStyle w:val="ConsPlusNormal"/>
            </w:pPr>
          </w:p>
        </w:tc>
        <w:tc>
          <w:tcPr>
            <w:tcW w:w="1418" w:type="dxa"/>
          </w:tcPr>
          <w:p w:rsidR="00074417" w:rsidRDefault="00074417" w:rsidP="00074417">
            <w:pPr>
              <w:pStyle w:val="ConsPlusNormal"/>
            </w:pPr>
          </w:p>
        </w:tc>
        <w:tc>
          <w:tcPr>
            <w:tcW w:w="1275" w:type="dxa"/>
          </w:tcPr>
          <w:p w:rsidR="00074417" w:rsidRDefault="00074417" w:rsidP="00074417">
            <w:pPr>
              <w:pStyle w:val="ConsPlusNormal"/>
            </w:pPr>
          </w:p>
        </w:tc>
        <w:tc>
          <w:tcPr>
            <w:tcW w:w="284" w:type="dxa"/>
            <w:vMerge/>
            <w:tcBorders>
              <w:left w:val="nil"/>
            </w:tcBorders>
          </w:tcPr>
          <w:p w:rsidR="00074417" w:rsidRDefault="00074417" w:rsidP="00074417">
            <w:pPr>
              <w:pStyle w:val="ConsPlusNormal"/>
            </w:pPr>
          </w:p>
        </w:tc>
        <w:tc>
          <w:tcPr>
            <w:tcW w:w="3817" w:type="dxa"/>
            <w:vMerge/>
          </w:tcPr>
          <w:p w:rsidR="00074417" w:rsidRDefault="00074417" w:rsidP="00074417">
            <w:pPr>
              <w:pStyle w:val="ConsPlusNormal"/>
            </w:pPr>
          </w:p>
        </w:tc>
      </w:tr>
      <w:tr w:rsidR="00074417" w:rsidTr="00B72B18">
        <w:tc>
          <w:tcPr>
            <w:tcW w:w="6809" w:type="dxa"/>
            <w:gridSpan w:val="6"/>
            <w:tcBorders>
              <w:top w:val="nil"/>
              <w:left w:val="single" w:sz="4" w:space="0" w:color="auto"/>
            </w:tcBorders>
          </w:tcPr>
          <w:p w:rsidR="00074417" w:rsidRDefault="00074417" w:rsidP="00074417">
            <w:pPr>
              <w:pStyle w:val="ConsPlusNormal"/>
            </w:pPr>
            <w:r>
              <w:t>Итого выдано по талону:</w:t>
            </w:r>
          </w:p>
          <w:p w:rsidR="00074417" w:rsidRDefault="00074417" w:rsidP="00074417">
            <w:pPr>
              <w:pStyle w:val="ConsPlusNormal"/>
            </w:pPr>
            <w:r>
              <w:t>Кефир ______</w:t>
            </w:r>
          </w:p>
          <w:p w:rsidR="00074417" w:rsidRDefault="00074417" w:rsidP="00074417">
            <w:pPr>
              <w:pStyle w:val="ConsPlusNormal"/>
            </w:pPr>
            <w:r>
              <w:t>Творог ______</w:t>
            </w:r>
          </w:p>
          <w:p w:rsidR="00074417" w:rsidRDefault="00074417" w:rsidP="00074417">
            <w:pPr>
              <w:pStyle w:val="ConsPlusNormal"/>
            </w:pPr>
            <w:r>
              <w:t>Йогурт ______</w:t>
            </w:r>
          </w:p>
        </w:tc>
        <w:tc>
          <w:tcPr>
            <w:tcW w:w="284" w:type="dxa"/>
            <w:vMerge/>
            <w:tcBorders>
              <w:right w:val="single" w:sz="4" w:space="0" w:color="auto"/>
            </w:tcBorders>
          </w:tcPr>
          <w:p w:rsidR="00074417" w:rsidRDefault="00074417" w:rsidP="00074417">
            <w:pPr>
              <w:pStyle w:val="ConsPlusNormal"/>
            </w:pPr>
          </w:p>
        </w:tc>
        <w:tc>
          <w:tcPr>
            <w:tcW w:w="3817" w:type="dxa"/>
            <w:vMerge/>
            <w:tcBorders>
              <w:left w:val="single" w:sz="4" w:space="0" w:color="auto"/>
              <w:right w:val="single" w:sz="4" w:space="0" w:color="auto"/>
            </w:tcBorders>
          </w:tcPr>
          <w:p w:rsidR="00074417" w:rsidRDefault="00074417" w:rsidP="00074417">
            <w:pPr>
              <w:pStyle w:val="ConsPlusNormal"/>
            </w:pPr>
          </w:p>
        </w:tc>
      </w:tr>
    </w:tbl>
    <w:p w:rsidR="00B72B18" w:rsidRDefault="00B72B18">
      <w:pPr>
        <w:rPr>
          <w:rFonts w:ascii="Times New Roman" w:hAnsi="Times New Roman" w:cs="Times New Roman"/>
        </w:rPr>
      </w:pPr>
    </w:p>
    <w:p w:rsidR="00140B40" w:rsidRDefault="00140B40">
      <w:pPr>
        <w:rPr>
          <w:rFonts w:ascii="Times New Roman" w:hAnsi="Times New Roman" w:cs="Times New Roman"/>
        </w:rPr>
      </w:pPr>
    </w:p>
    <w:p w:rsidR="00B72B18" w:rsidRDefault="00B72B18" w:rsidP="00B72B18">
      <w:pPr>
        <w:pStyle w:val="ConsPlusNormal"/>
        <w:jc w:val="both"/>
      </w:pPr>
    </w:p>
    <w:p w:rsidR="00B72B18" w:rsidRDefault="00B72B18" w:rsidP="00B72B18">
      <w:pPr>
        <w:pStyle w:val="ConsPlusNormal"/>
        <w:jc w:val="both"/>
      </w:pPr>
    </w:p>
    <w:p w:rsidR="00B72B18" w:rsidRDefault="00B72B18" w:rsidP="00B72B18">
      <w:pPr>
        <w:pStyle w:val="ConsPlusNormal"/>
        <w:jc w:val="both"/>
      </w:pPr>
    </w:p>
    <w:p w:rsidR="00B72B18" w:rsidRPr="00B72B18" w:rsidRDefault="00B72B18" w:rsidP="00B72B18">
      <w:pPr>
        <w:pStyle w:val="ConsPlusNormal"/>
        <w:jc w:val="right"/>
        <w:outlineLvl w:val="1"/>
        <w:rPr>
          <w:rFonts w:ascii="Times New Roman" w:hAnsi="Times New Roman" w:cs="Times New Roman"/>
          <w:sz w:val="24"/>
          <w:szCs w:val="24"/>
        </w:rPr>
      </w:pPr>
      <w:r w:rsidRPr="00B72B18">
        <w:rPr>
          <w:rFonts w:ascii="Times New Roman" w:hAnsi="Times New Roman" w:cs="Times New Roman"/>
          <w:sz w:val="24"/>
          <w:szCs w:val="24"/>
        </w:rPr>
        <w:t>Приложение N 2</w:t>
      </w:r>
    </w:p>
    <w:p w:rsidR="00B72B18" w:rsidRPr="00B72B18" w:rsidRDefault="00B72B18" w:rsidP="00B72B18">
      <w:pPr>
        <w:pStyle w:val="ConsPlusNormal"/>
        <w:jc w:val="right"/>
        <w:rPr>
          <w:rFonts w:ascii="Times New Roman" w:hAnsi="Times New Roman" w:cs="Times New Roman"/>
          <w:sz w:val="24"/>
          <w:szCs w:val="24"/>
        </w:rPr>
      </w:pPr>
      <w:r w:rsidRPr="00B72B18">
        <w:rPr>
          <w:rFonts w:ascii="Times New Roman" w:hAnsi="Times New Roman" w:cs="Times New Roman"/>
          <w:sz w:val="24"/>
          <w:szCs w:val="24"/>
        </w:rPr>
        <w:t>к Порядку</w:t>
      </w:r>
    </w:p>
    <w:p w:rsidR="00B72B18" w:rsidRPr="00B72B18" w:rsidRDefault="00B72B18" w:rsidP="00B72B18">
      <w:pPr>
        <w:pStyle w:val="ConsPlusNormal"/>
        <w:jc w:val="right"/>
        <w:rPr>
          <w:rFonts w:ascii="Times New Roman" w:hAnsi="Times New Roman" w:cs="Times New Roman"/>
          <w:sz w:val="24"/>
          <w:szCs w:val="24"/>
        </w:rPr>
      </w:pPr>
      <w:r w:rsidRPr="00B72B18">
        <w:rPr>
          <w:rFonts w:ascii="Times New Roman" w:hAnsi="Times New Roman" w:cs="Times New Roman"/>
          <w:sz w:val="24"/>
          <w:szCs w:val="24"/>
        </w:rPr>
        <w:t>предоставления мер социальной</w:t>
      </w:r>
    </w:p>
    <w:p w:rsidR="00B72B18" w:rsidRPr="00B72B18" w:rsidRDefault="00B72B18" w:rsidP="00B72B18">
      <w:pPr>
        <w:pStyle w:val="ConsPlusNormal"/>
        <w:jc w:val="right"/>
        <w:rPr>
          <w:rFonts w:ascii="Times New Roman" w:hAnsi="Times New Roman" w:cs="Times New Roman"/>
          <w:sz w:val="24"/>
          <w:szCs w:val="24"/>
        </w:rPr>
      </w:pPr>
      <w:r w:rsidRPr="00B72B18">
        <w:rPr>
          <w:rFonts w:ascii="Times New Roman" w:hAnsi="Times New Roman" w:cs="Times New Roman"/>
          <w:sz w:val="24"/>
          <w:szCs w:val="24"/>
        </w:rPr>
        <w:t>поддержки детей в виде бесплатного</w:t>
      </w:r>
    </w:p>
    <w:p w:rsidR="00B72B18" w:rsidRPr="00B72B18" w:rsidRDefault="00B72B18" w:rsidP="00B72B18">
      <w:pPr>
        <w:pStyle w:val="ConsPlusNormal"/>
        <w:jc w:val="right"/>
        <w:rPr>
          <w:rFonts w:ascii="Times New Roman" w:hAnsi="Times New Roman" w:cs="Times New Roman"/>
          <w:sz w:val="24"/>
          <w:szCs w:val="24"/>
        </w:rPr>
      </w:pPr>
      <w:r w:rsidRPr="00B72B18">
        <w:rPr>
          <w:rFonts w:ascii="Times New Roman" w:hAnsi="Times New Roman" w:cs="Times New Roman"/>
          <w:sz w:val="24"/>
          <w:szCs w:val="24"/>
        </w:rPr>
        <w:t>обеспечения продуктами детского</w:t>
      </w:r>
    </w:p>
    <w:p w:rsidR="00B72B18" w:rsidRPr="00B72B18" w:rsidRDefault="00B72B18" w:rsidP="00B72B18">
      <w:pPr>
        <w:pStyle w:val="ConsPlusNormal"/>
        <w:jc w:val="right"/>
        <w:rPr>
          <w:rFonts w:ascii="Times New Roman" w:hAnsi="Times New Roman" w:cs="Times New Roman"/>
          <w:sz w:val="24"/>
          <w:szCs w:val="24"/>
        </w:rPr>
      </w:pPr>
      <w:r w:rsidRPr="00B72B18">
        <w:rPr>
          <w:rFonts w:ascii="Times New Roman" w:hAnsi="Times New Roman" w:cs="Times New Roman"/>
          <w:sz w:val="24"/>
          <w:szCs w:val="24"/>
        </w:rPr>
        <w:t>питания молочной кухни</w:t>
      </w:r>
    </w:p>
    <w:p w:rsidR="00B72B18" w:rsidRPr="00B72B18" w:rsidRDefault="00B72B18" w:rsidP="00B72B18">
      <w:pPr>
        <w:pStyle w:val="ConsPlusNormal"/>
        <w:jc w:val="both"/>
        <w:rPr>
          <w:rFonts w:ascii="Times New Roman" w:hAnsi="Times New Roman" w:cs="Times New Roman"/>
          <w:sz w:val="24"/>
          <w:szCs w:val="24"/>
        </w:rPr>
      </w:pPr>
    </w:p>
    <w:p w:rsidR="00B72B18" w:rsidRPr="00B72B18" w:rsidRDefault="00B72B18" w:rsidP="00B72B18">
      <w:pPr>
        <w:pStyle w:val="ConsPlusNormal"/>
        <w:jc w:val="right"/>
        <w:rPr>
          <w:rFonts w:ascii="Times New Roman" w:hAnsi="Times New Roman" w:cs="Times New Roman"/>
          <w:sz w:val="24"/>
          <w:szCs w:val="24"/>
        </w:rPr>
      </w:pPr>
      <w:r w:rsidRPr="00B72B18">
        <w:rPr>
          <w:rFonts w:ascii="Times New Roman" w:hAnsi="Times New Roman" w:cs="Times New Roman"/>
          <w:sz w:val="24"/>
          <w:szCs w:val="24"/>
        </w:rPr>
        <w:t>форма</w:t>
      </w:r>
    </w:p>
    <w:p w:rsidR="00B72B18" w:rsidRDefault="00B72B18" w:rsidP="00B72B18">
      <w:pPr>
        <w:pStyle w:val="ConsPlusNormal"/>
        <w:jc w:val="both"/>
      </w:pPr>
    </w:p>
    <w:p w:rsidR="00140B40" w:rsidRDefault="00140B40" w:rsidP="00B72B18">
      <w:pPr>
        <w:pStyle w:val="ConsPlusNormal"/>
        <w:jc w:val="both"/>
      </w:pPr>
    </w:p>
    <w:p w:rsidR="00140B40" w:rsidRPr="00B72B18" w:rsidRDefault="00140B40" w:rsidP="00B72B18">
      <w:pPr>
        <w:pStyle w:val="ConsPlusNormal"/>
        <w:jc w:val="both"/>
      </w:pPr>
    </w:p>
    <w:p w:rsidR="00B72B18" w:rsidRPr="00B72B18" w:rsidRDefault="00B72B18" w:rsidP="00B72B18">
      <w:pPr>
        <w:pStyle w:val="ConsPlusNonformat"/>
        <w:jc w:val="both"/>
        <w:rPr>
          <w:sz w:val="22"/>
        </w:rPr>
      </w:pPr>
      <w:r w:rsidRPr="00B72B18">
        <w:rPr>
          <w:sz w:val="22"/>
        </w:rPr>
        <w:t xml:space="preserve">                                          Начальнику Управления образования</w:t>
      </w:r>
    </w:p>
    <w:p w:rsidR="00B72B18" w:rsidRPr="00B72B18" w:rsidRDefault="00B72B18" w:rsidP="00B72B18">
      <w:pPr>
        <w:pStyle w:val="ConsPlusNonformat"/>
        <w:jc w:val="both"/>
        <w:rPr>
          <w:sz w:val="22"/>
        </w:rPr>
      </w:pPr>
      <w:r w:rsidRPr="00B72B18">
        <w:rPr>
          <w:sz w:val="22"/>
        </w:rPr>
        <w:t xml:space="preserve">                                               Администрации города Вологды</w:t>
      </w:r>
    </w:p>
    <w:p w:rsidR="00B72B18" w:rsidRPr="00B72B18" w:rsidRDefault="00B72B18" w:rsidP="00B72B18">
      <w:pPr>
        <w:pStyle w:val="ConsPlusNonformat"/>
        <w:jc w:val="both"/>
        <w:rPr>
          <w:sz w:val="22"/>
        </w:rPr>
      </w:pPr>
    </w:p>
    <w:p w:rsidR="00B72B18" w:rsidRPr="00B72B18" w:rsidRDefault="00B72B18" w:rsidP="00B72B18">
      <w:pPr>
        <w:pStyle w:val="ConsPlusNonformat"/>
        <w:jc w:val="both"/>
        <w:rPr>
          <w:sz w:val="22"/>
        </w:rPr>
      </w:pPr>
      <w:bookmarkStart w:id="8" w:name="P240"/>
      <w:bookmarkEnd w:id="8"/>
      <w:r w:rsidRPr="00B72B18">
        <w:rPr>
          <w:sz w:val="22"/>
        </w:rPr>
        <w:t xml:space="preserve">                                 ЗАЯВЛЕНИЕ</w:t>
      </w:r>
    </w:p>
    <w:p w:rsidR="00B72B18" w:rsidRPr="00B72B18" w:rsidRDefault="00B72B18" w:rsidP="00B72B18">
      <w:pPr>
        <w:pStyle w:val="ConsPlusNonformat"/>
        <w:jc w:val="both"/>
        <w:rPr>
          <w:sz w:val="22"/>
        </w:rPr>
      </w:pPr>
    </w:p>
    <w:p w:rsidR="00B72B18" w:rsidRPr="00B72B18" w:rsidRDefault="00B72B18" w:rsidP="00B72B18">
      <w:pPr>
        <w:pStyle w:val="ConsPlusNonformat"/>
        <w:jc w:val="both"/>
        <w:rPr>
          <w:sz w:val="22"/>
        </w:rPr>
      </w:pPr>
      <w:r w:rsidRPr="00B72B18">
        <w:rPr>
          <w:sz w:val="22"/>
        </w:rPr>
        <w:t xml:space="preserve">    Я, _______________________________ (Ф.И.О.), проживающая(ий) по адресу:</w:t>
      </w:r>
    </w:p>
    <w:p w:rsidR="00B72B18" w:rsidRPr="00B72B18" w:rsidRDefault="00B72B18" w:rsidP="00B72B18">
      <w:pPr>
        <w:pStyle w:val="ConsPlusNonformat"/>
        <w:jc w:val="both"/>
        <w:rPr>
          <w:sz w:val="22"/>
        </w:rPr>
      </w:pPr>
      <w:r w:rsidRPr="00B72B18">
        <w:rPr>
          <w:sz w:val="22"/>
        </w:rPr>
        <w:t>______________________, являясь родителем (законным представителем) ребенка</w:t>
      </w:r>
    </w:p>
    <w:p w:rsidR="00B72B18" w:rsidRPr="00B72B18" w:rsidRDefault="00B72B18" w:rsidP="00B72B18">
      <w:pPr>
        <w:pStyle w:val="ConsPlusNonformat"/>
        <w:jc w:val="both"/>
        <w:rPr>
          <w:sz w:val="22"/>
        </w:rPr>
      </w:pPr>
      <w:r w:rsidRPr="00B72B18">
        <w:rPr>
          <w:sz w:val="22"/>
        </w:rPr>
        <w:t>_______________ (Ф.И.О.) ______________ (дата рождения), прошу предоставить</w:t>
      </w:r>
    </w:p>
    <w:p w:rsidR="00B72B18" w:rsidRPr="00B72B18" w:rsidRDefault="00B72B18" w:rsidP="00B72B18">
      <w:pPr>
        <w:pStyle w:val="ConsPlusNonformat"/>
        <w:jc w:val="both"/>
        <w:rPr>
          <w:sz w:val="22"/>
        </w:rPr>
      </w:pPr>
      <w:r w:rsidRPr="00B72B18">
        <w:rPr>
          <w:sz w:val="22"/>
        </w:rPr>
        <w:t>меру   социальной поддержки</w:t>
      </w:r>
      <w:r w:rsidRPr="00B72B18">
        <w:rPr>
          <w:sz w:val="22"/>
        </w:rPr>
        <w:t xml:space="preserve"> в  виде  бесплатного  обеспечения  продуктами</w:t>
      </w:r>
    </w:p>
    <w:p w:rsidR="00B72B18" w:rsidRPr="00B72B18" w:rsidRDefault="00B72B18" w:rsidP="00B72B18">
      <w:pPr>
        <w:pStyle w:val="ConsPlusNonformat"/>
        <w:jc w:val="both"/>
        <w:rPr>
          <w:sz w:val="22"/>
        </w:rPr>
      </w:pPr>
      <w:r w:rsidRPr="00B72B18">
        <w:rPr>
          <w:sz w:val="22"/>
        </w:rPr>
        <w:t>детского питания молочной кухни моему ребенку.</w:t>
      </w:r>
    </w:p>
    <w:p w:rsidR="00B72B18" w:rsidRPr="00B72B18" w:rsidRDefault="00B72B18" w:rsidP="00B72B18">
      <w:pPr>
        <w:pStyle w:val="ConsPlusNonformat"/>
        <w:jc w:val="both"/>
        <w:rPr>
          <w:sz w:val="22"/>
        </w:rPr>
      </w:pPr>
      <w:r w:rsidRPr="00B72B18">
        <w:rPr>
          <w:sz w:val="22"/>
        </w:rPr>
        <w:t xml:space="preserve">    Даю</w:t>
      </w:r>
      <w:r w:rsidRPr="00B72B18">
        <w:rPr>
          <w:sz w:val="22"/>
        </w:rPr>
        <w:t xml:space="preserve"> согласие на проверку предоставленных мною сведений, в том числе на</w:t>
      </w:r>
    </w:p>
    <w:p w:rsidR="00B72B18" w:rsidRPr="00B72B18" w:rsidRDefault="00B72B18" w:rsidP="00B72B18">
      <w:pPr>
        <w:pStyle w:val="ConsPlusNonformat"/>
        <w:jc w:val="both"/>
        <w:rPr>
          <w:sz w:val="22"/>
        </w:rPr>
      </w:pPr>
      <w:r w:rsidRPr="00B72B18">
        <w:rPr>
          <w:sz w:val="22"/>
        </w:rPr>
        <w:t>соответствие всем условиям получения указанной меры социальной поддержки.</w:t>
      </w:r>
    </w:p>
    <w:p w:rsidR="00B72B18" w:rsidRPr="00B72B18" w:rsidRDefault="00B72B18" w:rsidP="00B72B18">
      <w:pPr>
        <w:pStyle w:val="ConsPlusNonformat"/>
        <w:jc w:val="both"/>
        <w:rPr>
          <w:sz w:val="22"/>
        </w:rPr>
      </w:pPr>
      <w:r w:rsidRPr="00B72B18">
        <w:rPr>
          <w:sz w:val="22"/>
        </w:rPr>
        <w:t xml:space="preserve">    Приложение: согласие на обработку персональных данных;</w:t>
      </w:r>
    </w:p>
    <w:p w:rsidR="00B72B18" w:rsidRPr="00B72B18" w:rsidRDefault="00B72B18" w:rsidP="00B72B18">
      <w:pPr>
        <w:pStyle w:val="ConsPlusNonformat"/>
        <w:jc w:val="both"/>
        <w:rPr>
          <w:sz w:val="22"/>
        </w:rPr>
      </w:pPr>
      <w:r w:rsidRPr="00B72B18">
        <w:rPr>
          <w:sz w:val="22"/>
        </w:rPr>
        <w:t xml:space="preserve">    копии документов:</w:t>
      </w:r>
    </w:p>
    <w:p w:rsidR="00B72B18" w:rsidRPr="00B72B18" w:rsidRDefault="00B72B18" w:rsidP="00B72B18">
      <w:pPr>
        <w:pStyle w:val="ConsPlusNonformat"/>
        <w:jc w:val="both"/>
        <w:rPr>
          <w:sz w:val="22"/>
        </w:rPr>
      </w:pPr>
      <w:r w:rsidRPr="00B72B18">
        <w:rPr>
          <w:sz w:val="22"/>
        </w:rPr>
        <w:t xml:space="preserve">    _____________________;</w:t>
      </w:r>
    </w:p>
    <w:p w:rsidR="00B72B18" w:rsidRPr="00B72B18" w:rsidRDefault="00B72B18" w:rsidP="00B72B18">
      <w:pPr>
        <w:pStyle w:val="ConsPlusNonformat"/>
        <w:jc w:val="both"/>
        <w:rPr>
          <w:sz w:val="22"/>
        </w:rPr>
      </w:pPr>
      <w:r w:rsidRPr="00B72B18">
        <w:rPr>
          <w:sz w:val="22"/>
        </w:rPr>
        <w:t xml:space="preserve">    _____________________.</w:t>
      </w:r>
    </w:p>
    <w:p w:rsidR="00B72B18" w:rsidRPr="00B72B18" w:rsidRDefault="00B72B18" w:rsidP="00B72B18">
      <w:pPr>
        <w:pStyle w:val="ConsPlusNonformat"/>
        <w:jc w:val="both"/>
        <w:rPr>
          <w:sz w:val="22"/>
        </w:rPr>
      </w:pPr>
    </w:p>
    <w:p w:rsidR="00B72B18" w:rsidRPr="00B72B18" w:rsidRDefault="00B72B18" w:rsidP="00B72B18">
      <w:pPr>
        <w:pStyle w:val="ConsPlusNonformat"/>
        <w:jc w:val="both"/>
        <w:rPr>
          <w:sz w:val="22"/>
        </w:rPr>
      </w:pPr>
      <w:r w:rsidRPr="00B72B18">
        <w:rPr>
          <w:sz w:val="22"/>
        </w:rPr>
        <w:t>____________ ___________________________________________</w:t>
      </w:r>
    </w:p>
    <w:p w:rsidR="00B72B18" w:rsidRPr="00B72B18" w:rsidRDefault="00B72B18" w:rsidP="00B72B18">
      <w:pPr>
        <w:pStyle w:val="ConsPlusNonformat"/>
        <w:jc w:val="both"/>
        <w:rPr>
          <w:sz w:val="22"/>
        </w:rPr>
      </w:pPr>
      <w:r w:rsidRPr="00B72B18">
        <w:rPr>
          <w:sz w:val="22"/>
        </w:rPr>
        <w:t xml:space="preserve">   (дата)    (подпись родителя (законного представителя)</w:t>
      </w:r>
    </w:p>
    <w:p w:rsidR="00B72B18" w:rsidRDefault="00B72B18">
      <w:pPr>
        <w:rPr>
          <w:rFonts w:ascii="Times New Roman" w:hAnsi="Times New Roman" w:cs="Times New Roman"/>
        </w:rPr>
      </w:pPr>
    </w:p>
    <w:p w:rsidR="00B72B18" w:rsidRPr="00B72B18" w:rsidRDefault="00B72B18" w:rsidP="00B72B18">
      <w:pPr>
        <w:rPr>
          <w:rFonts w:ascii="Times New Roman" w:hAnsi="Times New Roman" w:cs="Times New Roman"/>
        </w:rPr>
      </w:pPr>
    </w:p>
    <w:p w:rsidR="00B72B18" w:rsidRPr="00B72B18" w:rsidRDefault="00B72B18" w:rsidP="00B72B18">
      <w:pPr>
        <w:rPr>
          <w:rFonts w:ascii="Times New Roman" w:hAnsi="Times New Roman" w:cs="Times New Roman"/>
        </w:rPr>
      </w:pPr>
    </w:p>
    <w:p w:rsidR="00B72B18" w:rsidRPr="00B72B18" w:rsidRDefault="00B72B18" w:rsidP="00B72B18">
      <w:pPr>
        <w:rPr>
          <w:rFonts w:ascii="Times New Roman" w:hAnsi="Times New Roman" w:cs="Times New Roman"/>
        </w:rPr>
      </w:pPr>
    </w:p>
    <w:p w:rsidR="00B72B18" w:rsidRDefault="00B72B18" w:rsidP="00B72B18">
      <w:pPr>
        <w:rPr>
          <w:rFonts w:ascii="Times New Roman" w:hAnsi="Times New Roman" w:cs="Times New Roman"/>
        </w:rPr>
      </w:pPr>
    </w:p>
    <w:p w:rsidR="00B72B18" w:rsidRPr="00B72B18" w:rsidRDefault="00B72B18" w:rsidP="00B72B18">
      <w:pPr>
        <w:rPr>
          <w:rFonts w:ascii="Times New Roman" w:hAnsi="Times New Roman" w:cs="Times New Roman"/>
        </w:rPr>
      </w:pPr>
    </w:p>
    <w:p w:rsidR="00B72B18" w:rsidRDefault="00B72B18" w:rsidP="00B72B18">
      <w:pPr>
        <w:rPr>
          <w:rFonts w:ascii="Times New Roman" w:hAnsi="Times New Roman" w:cs="Times New Roman"/>
        </w:rPr>
      </w:pPr>
    </w:p>
    <w:p w:rsidR="00B72B18" w:rsidRDefault="00B72B18" w:rsidP="00B72B18">
      <w:pPr>
        <w:rPr>
          <w:rFonts w:ascii="Times New Roman" w:hAnsi="Times New Roman" w:cs="Times New Roman"/>
        </w:rPr>
      </w:pPr>
    </w:p>
    <w:p w:rsidR="00B72B18" w:rsidRDefault="00B72B18" w:rsidP="00B72B18">
      <w:pPr>
        <w:pStyle w:val="ConsPlusNormal"/>
        <w:jc w:val="both"/>
        <w:rPr>
          <w:rFonts w:ascii="Times New Roman" w:hAnsi="Times New Roman" w:cs="Times New Roman"/>
        </w:rPr>
      </w:pPr>
      <w:r>
        <w:rPr>
          <w:rFonts w:ascii="Times New Roman" w:hAnsi="Times New Roman" w:cs="Times New Roman"/>
        </w:rPr>
        <w:tab/>
      </w:r>
    </w:p>
    <w:p w:rsidR="00140B40" w:rsidRDefault="00140B40" w:rsidP="00B72B18">
      <w:pPr>
        <w:pStyle w:val="ConsPlusNormal"/>
        <w:jc w:val="both"/>
        <w:rPr>
          <w:rFonts w:ascii="Times New Roman" w:hAnsi="Times New Roman" w:cs="Times New Roman"/>
        </w:rPr>
      </w:pPr>
    </w:p>
    <w:p w:rsidR="00140B40" w:rsidRDefault="00140B40" w:rsidP="00B72B18">
      <w:pPr>
        <w:pStyle w:val="ConsPlusNormal"/>
        <w:jc w:val="both"/>
        <w:rPr>
          <w:rFonts w:ascii="Times New Roman" w:hAnsi="Times New Roman" w:cs="Times New Roman"/>
        </w:rPr>
      </w:pPr>
    </w:p>
    <w:p w:rsidR="00140B40" w:rsidRDefault="00140B40" w:rsidP="00B72B18">
      <w:pPr>
        <w:pStyle w:val="ConsPlusNormal"/>
        <w:jc w:val="both"/>
        <w:rPr>
          <w:rFonts w:ascii="Times New Roman" w:hAnsi="Times New Roman" w:cs="Times New Roman"/>
        </w:rPr>
      </w:pPr>
    </w:p>
    <w:p w:rsidR="00140B40" w:rsidRDefault="00140B40" w:rsidP="00B72B18">
      <w:pPr>
        <w:pStyle w:val="ConsPlusNormal"/>
        <w:jc w:val="both"/>
        <w:rPr>
          <w:rFonts w:ascii="Times New Roman" w:hAnsi="Times New Roman" w:cs="Times New Roman"/>
        </w:rPr>
      </w:pPr>
    </w:p>
    <w:p w:rsidR="00140B40" w:rsidRDefault="00140B40" w:rsidP="00B72B18">
      <w:pPr>
        <w:pStyle w:val="ConsPlusNormal"/>
        <w:jc w:val="both"/>
        <w:rPr>
          <w:rFonts w:ascii="Times New Roman" w:hAnsi="Times New Roman" w:cs="Times New Roman"/>
        </w:rPr>
      </w:pPr>
    </w:p>
    <w:p w:rsidR="00140B40" w:rsidRDefault="00140B40" w:rsidP="00B72B18">
      <w:pPr>
        <w:pStyle w:val="ConsPlusNormal"/>
        <w:jc w:val="both"/>
        <w:rPr>
          <w:rFonts w:ascii="Times New Roman" w:hAnsi="Times New Roman" w:cs="Times New Roman"/>
        </w:rPr>
      </w:pPr>
    </w:p>
    <w:p w:rsidR="00140B40" w:rsidRDefault="00140B40" w:rsidP="00B72B18">
      <w:pPr>
        <w:pStyle w:val="ConsPlusNormal"/>
        <w:jc w:val="both"/>
        <w:rPr>
          <w:rFonts w:ascii="Times New Roman" w:hAnsi="Times New Roman" w:cs="Times New Roman"/>
        </w:rPr>
      </w:pPr>
    </w:p>
    <w:p w:rsidR="00140B40" w:rsidRPr="00B72B18" w:rsidRDefault="00140B40" w:rsidP="00B72B18">
      <w:pPr>
        <w:pStyle w:val="ConsPlusNormal"/>
        <w:jc w:val="both"/>
        <w:rPr>
          <w:rFonts w:ascii="Times New Roman" w:hAnsi="Times New Roman" w:cs="Times New Roman"/>
          <w:sz w:val="24"/>
          <w:szCs w:val="24"/>
        </w:rPr>
      </w:pPr>
    </w:p>
    <w:p w:rsidR="00B72B18" w:rsidRPr="00B72B18" w:rsidRDefault="00B72B18" w:rsidP="00B72B18">
      <w:pPr>
        <w:pStyle w:val="ConsPlusNormal"/>
        <w:jc w:val="right"/>
        <w:outlineLvl w:val="1"/>
        <w:rPr>
          <w:rFonts w:ascii="Times New Roman" w:hAnsi="Times New Roman" w:cs="Times New Roman"/>
          <w:sz w:val="24"/>
          <w:szCs w:val="24"/>
        </w:rPr>
      </w:pPr>
      <w:r w:rsidRPr="00B72B18">
        <w:rPr>
          <w:rFonts w:ascii="Times New Roman" w:hAnsi="Times New Roman" w:cs="Times New Roman"/>
          <w:sz w:val="24"/>
          <w:szCs w:val="24"/>
        </w:rPr>
        <w:lastRenderedPageBreak/>
        <w:t>Приложение N 3</w:t>
      </w:r>
    </w:p>
    <w:p w:rsidR="00B72B18" w:rsidRPr="00B72B18" w:rsidRDefault="00B72B18" w:rsidP="00B72B18">
      <w:pPr>
        <w:pStyle w:val="ConsPlusNormal"/>
        <w:jc w:val="right"/>
        <w:rPr>
          <w:rFonts w:ascii="Times New Roman" w:hAnsi="Times New Roman" w:cs="Times New Roman"/>
          <w:sz w:val="24"/>
          <w:szCs w:val="24"/>
        </w:rPr>
      </w:pPr>
      <w:r w:rsidRPr="00B72B18">
        <w:rPr>
          <w:rFonts w:ascii="Times New Roman" w:hAnsi="Times New Roman" w:cs="Times New Roman"/>
          <w:sz w:val="24"/>
          <w:szCs w:val="24"/>
        </w:rPr>
        <w:t>к Порядку</w:t>
      </w:r>
    </w:p>
    <w:p w:rsidR="00B72B18" w:rsidRPr="00B72B18" w:rsidRDefault="00B72B18" w:rsidP="00B72B18">
      <w:pPr>
        <w:pStyle w:val="ConsPlusNormal"/>
        <w:jc w:val="right"/>
        <w:rPr>
          <w:rFonts w:ascii="Times New Roman" w:hAnsi="Times New Roman" w:cs="Times New Roman"/>
          <w:sz w:val="24"/>
          <w:szCs w:val="24"/>
        </w:rPr>
      </w:pPr>
      <w:r w:rsidRPr="00B72B18">
        <w:rPr>
          <w:rFonts w:ascii="Times New Roman" w:hAnsi="Times New Roman" w:cs="Times New Roman"/>
          <w:sz w:val="24"/>
          <w:szCs w:val="24"/>
        </w:rPr>
        <w:t>предоставления мер социальной</w:t>
      </w:r>
    </w:p>
    <w:p w:rsidR="00B72B18" w:rsidRPr="00B72B18" w:rsidRDefault="00B72B18" w:rsidP="00B72B18">
      <w:pPr>
        <w:pStyle w:val="ConsPlusNormal"/>
        <w:jc w:val="right"/>
        <w:rPr>
          <w:rFonts w:ascii="Times New Roman" w:hAnsi="Times New Roman" w:cs="Times New Roman"/>
          <w:sz w:val="24"/>
          <w:szCs w:val="24"/>
        </w:rPr>
      </w:pPr>
      <w:r w:rsidRPr="00B72B18">
        <w:rPr>
          <w:rFonts w:ascii="Times New Roman" w:hAnsi="Times New Roman" w:cs="Times New Roman"/>
          <w:sz w:val="24"/>
          <w:szCs w:val="24"/>
        </w:rPr>
        <w:t>поддержки детей в виде бесплатного</w:t>
      </w:r>
    </w:p>
    <w:p w:rsidR="00B72B18" w:rsidRPr="00B72B18" w:rsidRDefault="00B72B18" w:rsidP="00B72B18">
      <w:pPr>
        <w:pStyle w:val="ConsPlusNormal"/>
        <w:jc w:val="right"/>
        <w:rPr>
          <w:rFonts w:ascii="Times New Roman" w:hAnsi="Times New Roman" w:cs="Times New Roman"/>
          <w:sz w:val="24"/>
          <w:szCs w:val="24"/>
        </w:rPr>
      </w:pPr>
      <w:r w:rsidRPr="00B72B18">
        <w:rPr>
          <w:rFonts w:ascii="Times New Roman" w:hAnsi="Times New Roman" w:cs="Times New Roman"/>
          <w:sz w:val="24"/>
          <w:szCs w:val="24"/>
        </w:rPr>
        <w:t>обеспечения продуктами детского</w:t>
      </w:r>
    </w:p>
    <w:p w:rsidR="00B72B18" w:rsidRPr="00B72B18" w:rsidRDefault="00B72B18" w:rsidP="00B72B18">
      <w:pPr>
        <w:pStyle w:val="ConsPlusNormal"/>
        <w:jc w:val="right"/>
        <w:rPr>
          <w:rFonts w:ascii="Times New Roman" w:hAnsi="Times New Roman" w:cs="Times New Roman"/>
          <w:sz w:val="24"/>
          <w:szCs w:val="24"/>
        </w:rPr>
      </w:pPr>
      <w:r w:rsidRPr="00B72B18">
        <w:rPr>
          <w:rFonts w:ascii="Times New Roman" w:hAnsi="Times New Roman" w:cs="Times New Roman"/>
          <w:sz w:val="24"/>
          <w:szCs w:val="24"/>
        </w:rPr>
        <w:t>питания молочной кухни</w:t>
      </w:r>
    </w:p>
    <w:p w:rsidR="00B72B18" w:rsidRPr="00B72B18" w:rsidRDefault="00B72B18" w:rsidP="00B72B18">
      <w:pPr>
        <w:pStyle w:val="ConsPlusNormal"/>
        <w:jc w:val="both"/>
        <w:rPr>
          <w:rFonts w:ascii="Times New Roman" w:hAnsi="Times New Roman" w:cs="Times New Roman"/>
          <w:sz w:val="24"/>
          <w:szCs w:val="24"/>
        </w:rPr>
      </w:pPr>
    </w:p>
    <w:p w:rsidR="00B72B18" w:rsidRDefault="00B72B18" w:rsidP="00B72B18">
      <w:pPr>
        <w:pStyle w:val="ConsPlusNormal"/>
        <w:jc w:val="right"/>
        <w:rPr>
          <w:rFonts w:ascii="Times New Roman" w:hAnsi="Times New Roman" w:cs="Times New Roman"/>
          <w:sz w:val="24"/>
          <w:szCs w:val="24"/>
        </w:rPr>
      </w:pPr>
    </w:p>
    <w:p w:rsidR="00B72B18" w:rsidRDefault="00B72B18" w:rsidP="00B72B18">
      <w:pPr>
        <w:pStyle w:val="ConsPlusNormal"/>
        <w:jc w:val="right"/>
        <w:rPr>
          <w:rFonts w:ascii="Times New Roman" w:hAnsi="Times New Roman" w:cs="Times New Roman"/>
          <w:sz w:val="24"/>
          <w:szCs w:val="24"/>
        </w:rPr>
      </w:pPr>
    </w:p>
    <w:p w:rsidR="00B72B18" w:rsidRDefault="00B72B18" w:rsidP="00B72B18">
      <w:pPr>
        <w:pStyle w:val="ConsPlusNormal"/>
        <w:jc w:val="right"/>
        <w:rPr>
          <w:rFonts w:ascii="Times New Roman" w:hAnsi="Times New Roman" w:cs="Times New Roman"/>
          <w:sz w:val="24"/>
          <w:szCs w:val="24"/>
        </w:rPr>
      </w:pPr>
    </w:p>
    <w:p w:rsidR="00B72B18" w:rsidRPr="00B72B18" w:rsidRDefault="00B72B18" w:rsidP="00B72B18">
      <w:pPr>
        <w:pStyle w:val="ConsPlusNormal"/>
        <w:jc w:val="right"/>
        <w:rPr>
          <w:rFonts w:ascii="Times New Roman" w:hAnsi="Times New Roman" w:cs="Times New Roman"/>
          <w:sz w:val="24"/>
          <w:szCs w:val="24"/>
        </w:rPr>
      </w:pPr>
      <w:r w:rsidRPr="00B72B18">
        <w:rPr>
          <w:rFonts w:ascii="Times New Roman" w:hAnsi="Times New Roman" w:cs="Times New Roman"/>
          <w:sz w:val="24"/>
          <w:szCs w:val="24"/>
        </w:rPr>
        <w:t>форма</w:t>
      </w:r>
    </w:p>
    <w:p w:rsidR="00B72B18" w:rsidRPr="00B72B18" w:rsidRDefault="00B72B18" w:rsidP="00B72B18">
      <w:pPr>
        <w:pStyle w:val="ConsPlusNormal"/>
        <w:jc w:val="both"/>
        <w:rPr>
          <w:rFonts w:ascii="Times New Roman" w:hAnsi="Times New Roman" w:cs="Times New Roman"/>
          <w:sz w:val="24"/>
          <w:szCs w:val="24"/>
        </w:rPr>
      </w:pPr>
    </w:p>
    <w:p w:rsidR="00B72B18" w:rsidRPr="00B72B18" w:rsidRDefault="00B72B18" w:rsidP="00B72B18">
      <w:pPr>
        <w:pStyle w:val="ConsPlusNormal"/>
        <w:jc w:val="center"/>
        <w:rPr>
          <w:rFonts w:ascii="Times New Roman" w:hAnsi="Times New Roman" w:cs="Times New Roman"/>
          <w:sz w:val="24"/>
          <w:szCs w:val="24"/>
        </w:rPr>
      </w:pPr>
      <w:bookmarkStart w:id="9" w:name="P270"/>
      <w:bookmarkEnd w:id="9"/>
      <w:r w:rsidRPr="00B72B18">
        <w:rPr>
          <w:rFonts w:ascii="Times New Roman" w:hAnsi="Times New Roman" w:cs="Times New Roman"/>
          <w:sz w:val="24"/>
          <w:szCs w:val="24"/>
        </w:rPr>
        <w:t>ЖУРНАЛ</w:t>
      </w:r>
    </w:p>
    <w:p w:rsidR="00B72B18" w:rsidRPr="00B72B18" w:rsidRDefault="00B72B18" w:rsidP="00B72B18">
      <w:pPr>
        <w:pStyle w:val="ConsPlusNormal"/>
        <w:jc w:val="center"/>
        <w:rPr>
          <w:rFonts w:ascii="Times New Roman" w:hAnsi="Times New Roman" w:cs="Times New Roman"/>
          <w:sz w:val="24"/>
          <w:szCs w:val="24"/>
        </w:rPr>
      </w:pPr>
      <w:r w:rsidRPr="00B72B18">
        <w:rPr>
          <w:rFonts w:ascii="Times New Roman" w:hAnsi="Times New Roman" w:cs="Times New Roman"/>
          <w:sz w:val="24"/>
          <w:szCs w:val="24"/>
        </w:rPr>
        <w:t>выдачи талонов на бесплатное обеспечение</w:t>
      </w:r>
    </w:p>
    <w:p w:rsidR="00B72B18" w:rsidRPr="00140B40" w:rsidRDefault="00B72B18" w:rsidP="00140B40">
      <w:pPr>
        <w:pStyle w:val="ConsPlusNormal"/>
        <w:jc w:val="center"/>
        <w:rPr>
          <w:rFonts w:ascii="Times New Roman" w:hAnsi="Times New Roman" w:cs="Times New Roman"/>
          <w:sz w:val="24"/>
          <w:szCs w:val="24"/>
        </w:rPr>
      </w:pPr>
      <w:r w:rsidRPr="00B72B18">
        <w:rPr>
          <w:rFonts w:ascii="Times New Roman" w:hAnsi="Times New Roman" w:cs="Times New Roman"/>
          <w:sz w:val="24"/>
          <w:szCs w:val="24"/>
        </w:rPr>
        <w:t>продуктами детского питания молочной кухни</w:t>
      </w:r>
    </w:p>
    <w:p w:rsidR="00B72B18" w:rsidRPr="00B72B18" w:rsidRDefault="00B72B18" w:rsidP="00B72B18">
      <w:pPr>
        <w:rPr>
          <w:rFonts w:ascii="Times New Roman" w:hAnsi="Times New Roman" w:cs="Times New Roman"/>
        </w:rPr>
      </w:pPr>
    </w:p>
    <w:tbl>
      <w:tblPr>
        <w:tblW w:w="11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6"/>
        <w:gridCol w:w="2948"/>
        <w:gridCol w:w="2608"/>
        <w:gridCol w:w="1077"/>
        <w:gridCol w:w="1474"/>
        <w:gridCol w:w="2494"/>
      </w:tblGrid>
      <w:tr w:rsidR="00B72B18" w:rsidRPr="00B72B18" w:rsidTr="00B72B18">
        <w:tc>
          <w:tcPr>
            <w:tcW w:w="676" w:type="dxa"/>
          </w:tcPr>
          <w:p w:rsidR="00B72B18" w:rsidRPr="00B72B18" w:rsidRDefault="00B72B18" w:rsidP="00B45056">
            <w:pPr>
              <w:pStyle w:val="ConsPlusNormal"/>
              <w:jc w:val="center"/>
              <w:rPr>
                <w:rFonts w:ascii="Times New Roman" w:hAnsi="Times New Roman" w:cs="Times New Roman"/>
              </w:rPr>
            </w:pPr>
            <w:r w:rsidRPr="00B72B18">
              <w:rPr>
                <w:rFonts w:ascii="Times New Roman" w:hAnsi="Times New Roman" w:cs="Times New Roman"/>
              </w:rPr>
              <w:t>N</w:t>
            </w:r>
          </w:p>
          <w:p w:rsidR="00B72B18" w:rsidRPr="00B72B18" w:rsidRDefault="00B72B18" w:rsidP="00B45056">
            <w:pPr>
              <w:pStyle w:val="ConsPlusNormal"/>
              <w:jc w:val="center"/>
              <w:rPr>
                <w:rFonts w:ascii="Times New Roman" w:hAnsi="Times New Roman" w:cs="Times New Roman"/>
              </w:rPr>
            </w:pPr>
            <w:r w:rsidRPr="00B72B18">
              <w:rPr>
                <w:rFonts w:ascii="Times New Roman" w:hAnsi="Times New Roman" w:cs="Times New Roman"/>
              </w:rPr>
              <w:t>п/п</w:t>
            </w:r>
          </w:p>
        </w:tc>
        <w:tc>
          <w:tcPr>
            <w:tcW w:w="2948" w:type="dxa"/>
          </w:tcPr>
          <w:p w:rsidR="00B72B18" w:rsidRPr="00B72B18" w:rsidRDefault="00B72B18" w:rsidP="00B45056">
            <w:pPr>
              <w:pStyle w:val="ConsPlusNormal"/>
              <w:rPr>
                <w:rFonts w:ascii="Times New Roman" w:hAnsi="Times New Roman" w:cs="Times New Roman"/>
              </w:rPr>
            </w:pPr>
            <w:r w:rsidRPr="00B72B18">
              <w:rPr>
                <w:rFonts w:ascii="Times New Roman" w:hAnsi="Times New Roman" w:cs="Times New Roman"/>
              </w:rPr>
              <w:t>Ф.И.О. родителя (законного представителя) ребенка</w:t>
            </w:r>
          </w:p>
        </w:tc>
        <w:tc>
          <w:tcPr>
            <w:tcW w:w="2608" w:type="dxa"/>
          </w:tcPr>
          <w:p w:rsidR="00B72B18" w:rsidRPr="00B72B18" w:rsidRDefault="00B72B18" w:rsidP="00B45056">
            <w:pPr>
              <w:pStyle w:val="ConsPlusNormal"/>
              <w:rPr>
                <w:rFonts w:ascii="Times New Roman" w:hAnsi="Times New Roman" w:cs="Times New Roman"/>
              </w:rPr>
            </w:pPr>
            <w:r w:rsidRPr="00B72B18">
              <w:rPr>
                <w:rFonts w:ascii="Times New Roman" w:hAnsi="Times New Roman" w:cs="Times New Roman"/>
              </w:rPr>
              <w:t>Дата подачи заявления родителя (законного представителя)</w:t>
            </w:r>
          </w:p>
        </w:tc>
        <w:tc>
          <w:tcPr>
            <w:tcW w:w="1077" w:type="dxa"/>
          </w:tcPr>
          <w:p w:rsidR="00B72B18" w:rsidRPr="00B72B18" w:rsidRDefault="00B72B18" w:rsidP="00B45056">
            <w:pPr>
              <w:pStyle w:val="ConsPlusNormal"/>
              <w:rPr>
                <w:rFonts w:ascii="Times New Roman" w:hAnsi="Times New Roman" w:cs="Times New Roman"/>
              </w:rPr>
            </w:pPr>
            <w:r w:rsidRPr="00B72B18">
              <w:rPr>
                <w:rFonts w:ascii="Times New Roman" w:hAnsi="Times New Roman" w:cs="Times New Roman"/>
              </w:rPr>
              <w:t>N, дата талона</w:t>
            </w:r>
          </w:p>
        </w:tc>
        <w:tc>
          <w:tcPr>
            <w:tcW w:w="1474" w:type="dxa"/>
          </w:tcPr>
          <w:p w:rsidR="00B72B18" w:rsidRPr="00B72B18" w:rsidRDefault="00B72B18" w:rsidP="00B45056">
            <w:pPr>
              <w:pStyle w:val="ConsPlusNormal"/>
              <w:rPr>
                <w:rFonts w:ascii="Times New Roman" w:hAnsi="Times New Roman" w:cs="Times New Roman"/>
              </w:rPr>
            </w:pPr>
            <w:r w:rsidRPr="00B72B18">
              <w:rPr>
                <w:rFonts w:ascii="Times New Roman" w:hAnsi="Times New Roman" w:cs="Times New Roman"/>
              </w:rPr>
              <w:t>Подпись получателя талона</w:t>
            </w:r>
          </w:p>
        </w:tc>
        <w:tc>
          <w:tcPr>
            <w:tcW w:w="2494" w:type="dxa"/>
          </w:tcPr>
          <w:p w:rsidR="00B72B18" w:rsidRPr="00B72B18" w:rsidRDefault="00B72B18" w:rsidP="00B45056">
            <w:pPr>
              <w:pStyle w:val="ConsPlusNormal"/>
              <w:rPr>
                <w:rFonts w:ascii="Times New Roman" w:hAnsi="Times New Roman" w:cs="Times New Roman"/>
              </w:rPr>
            </w:pPr>
            <w:r w:rsidRPr="00B72B18">
              <w:rPr>
                <w:rFonts w:ascii="Times New Roman" w:hAnsi="Times New Roman" w:cs="Times New Roman"/>
              </w:rPr>
              <w:t>Подпись специалиста Уполномоченного органа</w:t>
            </w:r>
          </w:p>
        </w:tc>
      </w:tr>
      <w:tr w:rsidR="00B72B18" w:rsidTr="00B72B18">
        <w:tc>
          <w:tcPr>
            <w:tcW w:w="676" w:type="dxa"/>
          </w:tcPr>
          <w:p w:rsidR="00B72B18" w:rsidRDefault="00B72B18" w:rsidP="00B45056">
            <w:pPr>
              <w:pStyle w:val="ConsPlusNormal"/>
              <w:jc w:val="center"/>
            </w:pPr>
            <w:r>
              <w:t>1</w:t>
            </w:r>
          </w:p>
        </w:tc>
        <w:tc>
          <w:tcPr>
            <w:tcW w:w="2948" w:type="dxa"/>
          </w:tcPr>
          <w:p w:rsidR="00B72B18" w:rsidRDefault="00B72B18" w:rsidP="00B45056">
            <w:pPr>
              <w:pStyle w:val="ConsPlusNormal"/>
              <w:jc w:val="center"/>
            </w:pPr>
            <w:r>
              <w:t>2</w:t>
            </w:r>
          </w:p>
        </w:tc>
        <w:tc>
          <w:tcPr>
            <w:tcW w:w="2608" w:type="dxa"/>
          </w:tcPr>
          <w:p w:rsidR="00B72B18" w:rsidRDefault="00B72B18" w:rsidP="00B45056">
            <w:pPr>
              <w:pStyle w:val="ConsPlusNormal"/>
              <w:jc w:val="center"/>
            </w:pPr>
            <w:r>
              <w:t>3</w:t>
            </w:r>
          </w:p>
        </w:tc>
        <w:tc>
          <w:tcPr>
            <w:tcW w:w="1077" w:type="dxa"/>
          </w:tcPr>
          <w:p w:rsidR="00B72B18" w:rsidRDefault="00B72B18" w:rsidP="00B45056">
            <w:pPr>
              <w:pStyle w:val="ConsPlusNormal"/>
              <w:jc w:val="center"/>
            </w:pPr>
            <w:r>
              <w:t>4</w:t>
            </w:r>
          </w:p>
        </w:tc>
        <w:tc>
          <w:tcPr>
            <w:tcW w:w="1474" w:type="dxa"/>
          </w:tcPr>
          <w:p w:rsidR="00B72B18" w:rsidRDefault="00B72B18" w:rsidP="00B45056">
            <w:pPr>
              <w:pStyle w:val="ConsPlusNormal"/>
              <w:jc w:val="center"/>
            </w:pPr>
            <w:r>
              <w:t>5</w:t>
            </w:r>
          </w:p>
        </w:tc>
        <w:tc>
          <w:tcPr>
            <w:tcW w:w="2494" w:type="dxa"/>
          </w:tcPr>
          <w:p w:rsidR="00B72B18" w:rsidRDefault="00B72B18" w:rsidP="00B45056">
            <w:pPr>
              <w:pStyle w:val="ConsPlusNormal"/>
              <w:jc w:val="center"/>
            </w:pPr>
            <w:r>
              <w:t>6</w:t>
            </w:r>
          </w:p>
        </w:tc>
      </w:tr>
      <w:tr w:rsidR="00B72B18" w:rsidTr="00B72B18">
        <w:tc>
          <w:tcPr>
            <w:tcW w:w="676" w:type="dxa"/>
          </w:tcPr>
          <w:p w:rsidR="00B72B18" w:rsidRDefault="00B72B18" w:rsidP="00B45056">
            <w:pPr>
              <w:pStyle w:val="ConsPlusNormal"/>
            </w:pPr>
          </w:p>
        </w:tc>
        <w:tc>
          <w:tcPr>
            <w:tcW w:w="2948" w:type="dxa"/>
          </w:tcPr>
          <w:p w:rsidR="00B72B18" w:rsidRDefault="00B72B18" w:rsidP="00B45056">
            <w:pPr>
              <w:pStyle w:val="ConsPlusNormal"/>
            </w:pPr>
          </w:p>
        </w:tc>
        <w:tc>
          <w:tcPr>
            <w:tcW w:w="2608" w:type="dxa"/>
          </w:tcPr>
          <w:p w:rsidR="00B72B18" w:rsidRDefault="00B72B18" w:rsidP="00B45056">
            <w:pPr>
              <w:pStyle w:val="ConsPlusNormal"/>
            </w:pPr>
          </w:p>
        </w:tc>
        <w:tc>
          <w:tcPr>
            <w:tcW w:w="1077" w:type="dxa"/>
          </w:tcPr>
          <w:p w:rsidR="00B72B18" w:rsidRDefault="00B72B18" w:rsidP="00B45056">
            <w:pPr>
              <w:pStyle w:val="ConsPlusNormal"/>
            </w:pPr>
          </w:p>
        </w:tc>
        <w:tc>
          <w:tcPr>
            <w:tcW w:w="1474" w:type="dxa"/>
          </w:tcPr>
          <w:p w:rsidR="00B72B18" w:rsidRDefault="00B72B18" w:rsidP="00B45056">
            <w:pPr>
              <w:pStyle w:val="ConsPlusNormal"/>
            </w:pPr>
          </w:p>
        </w:tc>
        <w:tc>
          <w:tcPr>
            <w:tcW w:w="2494" w:type="dxa"/>
          </w:tcPr>
          <w:p w:rsidR="00B72B18" w:rsidRDefault="00B72B18" w:rsidP="00B45056">
            <w:pPr>
              <w:pStyle w:val="ConsPlusNormal"/>
            </w:pPr>
          </w:p>
        </w:tc>
      </w:tr>
    </w:tbl>
    <w:p w:rsidR="00B72B18" w:rsidRDefault="00B72B18" w:rsidP="00B72B18">
      <w:pPr>
        <w:pStyle w:val="ConsPlusNormal"/>
        <w:jc w:val="both"/>
      </w:pPr>
    </w:p>
    <w:p w:rsidR="00140B40" w:rsidRDefault="00140B40" w:rsidP="00B72B18">
      <w:pPr>
        <w:pStyle w:val="ConsPlusNormal"/>
        <w:jc w:val="both"/>
      </w:pPr>
    </w:p>
    <w:p w:rsidR="00140B40" w:rsidRDefault="00140B40" w:rsidP="00B72B18">
      <w:pPr>
        <w:pStyle w:val="ConsPlusNormal"/>
        <w:jc w:val="both"/>
      </w:pPr>
      <w:bookmarkStart w:id="10" w:name="_GoBack"/>
      <w:bookmarkEnd w:id="10"/>
    </w:p>
    <w:p w:rsidR="00140B40" w:rsidRDefault="00140B40" w:rsidP="00B72B18">
      <w:pPr>
        <w:pStyle w:val="ConsPlusNormal"/>
        <w:jc w:val="both"/>
      </w:pPr>
    </w:p>
    <w:p w:rsidR="00140B40" w:rsidRDefault="00140B40" w:rsidP="00B72B18">
      <w:pPr>
        <w:pStyle w:val="ConsPlusNormal"/>
        <w:jc w:val="both"/>
      </w:pPr>
    </w:p>
    <w:p w:rsidR="00B72B18" w:rsidRPr="00B72B18" w:rsidRDefault="00B72B18" w:rsidP="00B72B18">
      <w:pPr>
        <w:pStyle w:val="ConsPlusNormal"/>
        <w:jc w:val="right"/>
        <w:outlineLvl w:val="1"/>
        <w:rPr>
          <w:rFonts w:ascii="Times New Roman" w:hAnsi="Times New Roman" w:cs="Times New Roman"/>
          <w:sz w:val="24"/>
          <w:szCs w:val="24"/>
        </w:rPr>
      </w:pPr>
      <w:r w:rsidRPr="00B72B18">
        <w:rPr>
          <w:rFonts w:ascii="Times New Roman" w:hAnsi="Times New Roman" w:cs="Times New Roman"/>
          <w:sz w:val="24"/>
          <w:szCs w:val="24"/>
        </w:rPr>
        <w:t>Приложение N 4</w:t>
      </w:r>
    </w:p>
    <w:p w:rsidR="00B72B18" w:rsidRPr="00B72B18" w:rsidRDefault="00B72B18" w:rsidP="00B72B18">
      <w:pPr>
        <w:pStyle w:val="ConsPlusNormal"/>
        <w:jc w:val="right"/>
        <w:rPr>
          <w:rFonts w:ascii="Times New Roman" w:hAnsi="Times New Roman" w:cs="Times New Roman"/>
          <w:sz w:val="24"/>
          <w:szCs w:val="24"/>
        </w:rPr>
      </w:pPr>
      <w:r w:rsidRPr="00B72B18">
        <w:rPr>
          <w:rFonts w:ascii="Times New Roman" w:hAnsi="Times New Roman" w:cs="Times New Roman"/>
          <w:sz w:val="24"/>
          <w:szCs w:val="24"/>
        </w:rPr>
        <w:t>к Порядку</w:t>
      </w:r>
    </w:p>
    <w:p w:rsidR="00B72B18" w:rsidRPr="00B72B18" w:rsidRDefault="00B72B18" w:rsidP="00B72B18">
      <w:pPr>
        <w:pStyle w:val="ConsPlusNormal"/>
        <w:jc w:val="right"/>
        <w:rPr>
          <w:rFonts w:ascii="Times New Roman" w:hAnsi="Times New Roman" w:cs="Times New Roman"/>
          <w:sz w:val="24"/>
          <w:szCs w:val="24"/>
        </w:rPr>
      </w:pPr>
      <w:r w:rsidRPr="00B72B18">
        <w:rPr>
          <w:rFonts w:ascii="Times New Roman" w:hAnsi="Times New Roman" w:cs="Times New Roman"/>
          <w:sz w:val="24"/>
          <w:szCs w:val="24"/>
        </w:rPr>
        <w:t>предоставления мер социальной</w:t>
      </w:r>
    </w:p>
    <w:p w:rsidR="00B72B18" w:rsidRPr="00B72B18" w:rsidRDefault="00B72B18" w:rsidP="00B72B18">
      <w:pPr>
        <w:pStyle w:val="ConsPlusNormal"/>
        <w:jc w:val="right"/>
        <w:rPr>
          <w:rFonts w:ascii="Times New Roman" w:hAnsi="Times New Roman" w:cs="Times New Roman"/>
          <w:sz w:val="24"/>
          <w:szCs w:val="24"/>
        </w:rPr>
      </w:pPr>
      <w:r w:rsidRPr="00B72B18">
        <w:rPr>
          <w:rFonts w:ascii="Times New Roman" w:hAnsi="Times New Roman" w:cs="Times New Roman"/>
          <w:sz w:val="24"/>
          <w:szCs w:val="24"/>
        </w:rPr>
        <w:t>поддержки детей в виде бесплатного</w:t>
      </w:r>
    </w:p>
    <w:p w:rsidR="00B72B18" w:rsidRPr="00B72B18" w:rsidRDefault="00B72B18" w:rsidP="00B72B18">
      <w:pPr>
        <w:pStyle w:val="ConsPlusNormal"/>
        <w:jc w:val="right"/>
        <w:rPr>
          <w:rFonts w:ascii="Times New Roman" w:hAnsi="Times New Roman" w:cs="Times New Roman"/>
          <w:sz w:val="24"/>
          <w:szCs w:val="24"/>
        </w:rPr>
      </w:pPr>
      <w:r w:rsidRPr="00B72B18">
        <w:rPr>
          <w:rFonts w:ascii="Times New Roman" w:hAnsi="Times New Roman" w:cs="Times New Roman"/>
          <w:sz w:val="24"/>
          <w:szCs w:val="24"/>
        </w:rPr>
        <w:t>обеспечения продуктами детского</w:t>
      </w:r>
    </w:p>
    <w:p w:rsidR="00B72B18" w:rsidRPr="00B72B18" w:rsidRDefault="00B72B18" w:rsidP="00B72B18">
      <w:pPr>
        <w:pStyle w:val="ConsPlusNormal"/>
        <w:jc w:val="right"/>
        <w:rPr>
          <w:rFonts w:ascii="Times New Roman" w:hAnsi="Times New Roman" w:cs="Times New Roman"/>
          <w:sz w:val="24"/>
          <w:szCs w:val="24"/>
        </w:rPr>
      </w:pPr>
      <w:r w:rsidRPr="00B72B18">
        <w:rPr>
          <w:rFonts w:ascii="Times New Roman" w:hAnsi="Times New Roman" w:cs="Times New Roman"/>
          <w:sz w:val="24"/>
          <w:szCs w:val="24"/>
        </w:rPr>
        <w:t>питания молочной кухни</w:t>
      </w:r>
    </w:p>
    <w:p w:rsidR="00B72B18" w:rsidRDefault="00B72B18" w:rsidP="00B72B18">
      <w:pPr>
        <w:pStyle w:val="ConsPlusNormal"/>
        <w:jc w:val="both"/>
        <w:rPr>
          <w:rFonts w:ascii="Times New Roman" w:hAnsi="Times New Roman" w:cs="Times New Roman"/>
          <w:sz w:val="24"/>
          <w:szCs w:val="24"/>
        </w:rPr>
      </w:pPr>
    </w:p>
    <w:p w:rsidR="00140B40" w:rsidRDefault="00140B40" w:rsidP="00B72B18">
      <w:pPr>
        <w:pStyle w:val="ConsPlusNormal"/>
        <w:jc w:val="both"/>
        <w:rPr>
          <w:rFonts w:ascii="Times New Roman" w:hAnsi="Times New Roman" w:cs="Times New Roman"/>
          <w:sz w:val="24"/>
          <w:szCs w:val="24"/>
        </w:rPr>
      </w:pPr>
    </w:p>
    <w:p w:rsidR="00140B40" w:rsidRPr="00B72B18" w:rsidRDefault="00140B40" w:rsidP="00B72B18">
      <w:pPr>
        <w:pStyle w:val="ConsPlusNormal"/>
        <w:jc w:val="both"/>
        <w:rPr>
          <w:rFonts w:ascii="Times New Roman" w:hAnsi="Times New Roman" w:cs="Times New Roman"/>
          <w:sz w:val="24"/>
          <w:szCs w:val="24"/>
        </w:rPr>
      </w:pPr>
    </w:p>
    <w:p w:rsidR="00B72B18" w:rsidRPr="00B72B18" w:rsidRDefault="00B72B18" w:rsidP="00B72B18">
      <w:pPr>
        <w:pStyle w:val="ConsPlusTitle"/>
        <w:jc w:val="center"/>
        <w:rPr>
          <w:rFonts w:ascii="Times New Roman" w:hAnsi="Times New Roman" w:cs="Times New Roman"/>
          <w:sz w:val="24"/>
          <w:szCs w:val="24"/>
        </w:rPr>
      </w:pPr>
      <w:bookmarkStart w:id="11" w:name="P305"/>
      <w:bookmarkEnd w:id="11"/>
      <w:r w:rsidRPr="00B72B18">
        <w:rPr>
          <w:rFonts w:ascii="Times New Roman" w:hAnsi="Times New Roman" w:cs="Times New Roman"/>
          <w:sz w:val="24"/>
          <w:szCs w:val="24"/>
        </w:rPr>
        <w:t>ПЕРЕЧЕНЬ И НОРМЫ</w:t>
      </w:r>
    </w:p>
    <w:p w:rsidR="00B72B18" w:rsidRPr="00B72B18" w:rsidRDefault="00B72B18" w:rsidP="00B72B18">
      <w:pPr>
        <w:pStyle w:val="ConsPlusTitle"/>
        <w:jc w:val="center"/>
        <w:rPr>
          <w:rFonts w:ascii="Times New Roman" w:hAnsi="Times New Roman" w:cs="Times New Roman"/>
          <w:sz w:val="24"/>
          <w:szCs w:val="24"/>
        </w:rPr>
      </w:pPr>
      <w:r w:rsidRPr="00B72B18">
        <w:rPr>
          <w:rFonts w:ascii="Times New Roman" w:hAnsi="Times New Roman" w:cs="Times New Roman"/>
          <w:sz w:val="24"/>
          <w:szCs w:val="24"/>
        </w:rPr>
        <w:t>ПРОДУКТОВ ДЕТСКОГО ПИТАНИЯ МОЛОЧНОЙ</w:t>
      </w:r>
    </w:p>
    <w:p w:rsidR="00B72B18" w:rsidRPr="00B72B18" w:rsidRDefault="00B72B18" w:rsidP="00B72B18">
      <w:pPr>
        <w:pStyle w:val="ConsPlusTitle"/>
        <w:jc w:val="center"/>
        <w:rPr>
          <w:rFonts w:ascii="Times New Roman" w:hAnsi="Times New Roman" w:cs="Times New Roman"/>
          <w:sz w:val="24"/>
          <w:szCs w:val="24"/>
        </w:rPr>
      </w:pPr>
      <w:r w:rsidRPr="00B72B18">
        <w:rPr>
          <w:rFonts w:ascii="Times New Roman" w:hAnsi="Times New Roman" w:cs="Times New Roman"/>
          <w:sz w:val="24"/>
          <w:szCs w:val="24"/>
        </w:rPr>
        <w:t>КУХНИ ДЛЯ БЕСПЛАТНОГО ОБЕСПЕЧЕНИЯ</w:t>
      </w:r>
    </w:p>
    <w:p w:rsidR="00B72B18" w:rsidRDefault="00B72B18" w:rsidP="00B72B18">
      <w:pPr>
        <w:rPr>
          <w:rFonts w:ascii="Times New Roman" w:hAnsi="Times New Roman" w:cs="Times New Roman"/>
        </w:rPr>
      </w:pPr>
    </w:p>
    <w:p w:rsidR="00140B40" w:rsidRDefault="00140B40" w:rsidP="00B72B18">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004"/>
        <w:gridCol w:w="3288"/>
        <w:gridCol w:w="3402"/>
      </w:tblGrid>
      <w:tr w:rsidR="00140B40" w:rsidTr="00B45056">
        <w:tc>
          <w:tcPr>
            <w:tcW w:w="680" w:type="dxa"/>
          </w:tcPr>
          <w:p w:rsidR="00140B40" w:rsidRDefault="00140B40" w:rsidP="00B45056">
            <w:pPr>
              <w:pStyle w:val="ConsPlusNormal"/>
              <w:jc w:val="center"/>
            </w:pPr>
            <w:r>
              <w:t>N</w:t>
            </w:r>
          </w:p>
          <w:p w:rsidR="00140B40" w:rsidRDefault="00140B40" w:rsidP="00B45056">
            <w:pPr>
              <w:pStyle w:val="ConsPlusNormal"/>
              <w:jc w:val="center"/>
            </w:pPr>
            <w:r>
              <w:t>п/п</w:t>
            </w:r>
          </w:p>
        </w:tc>
        <w:tc>
          <w:tcPr>
            <w:tcW w:w="3004" w:type="dxa"/>
          </w:tcPr>
          <w:p w:rsidR="00140B40" w:rsidRDefault="00140B40" w:rsidP="00B45056">
            <w:pPr>
              <w:pStyle w:val="ConsPlusNormal"/>
              <w:jc w:val="center"/>
            </w:pPr>
            <w:r>
              <w:t>Наименование продукта</w:t>
            </w:r>
          </w:p>
        </w:tc>
        <w:tc>
          <w:tcPr>
            <w:tcW w:w="3288" w:type="dxa"/>
          </w:tcPr>
          <w:p w:rsidR="00140B40" w:rsidRDefault="00140B40" w:rsidP="00B45056">
            <w:pPr>
              <w:pStyle w:val="ConsPlusNormal"/>
            </w:pPr>
            <w:r>
              <w:t>Суточная норма обеспечения (граммов)</w:t>
            </w:r>
          </w:p>
        </w:tc>
        <w:tc>
          <w:tcPr>
            <w:tcW w:w="3402" w:type="dxa"/>
          </w:tcPr>
          <w:p w:rsidR="00140B40" w:rsidRDefault="00140B40" w:rsidP="00B45056">
            <w:pPr>
              <w:pStyle w:val="ConsPlusNormal"/>
            </w:pPr>
            <w:r>
              <w:t>Недельная норма обеспечения (граммов/порций)</w:t>
            </w:r>
          </w:p>
        </w:tc>
      </w:tr>
      <w:tr w:rsidR="00140B40" w:rsidTr="00B45056">
        <w:tc>
          <w:tcPr>
            <w:tcW w:w="680" w:type="dxa"/>
          </w:tcPr>
          <w:p w:rsidR="00140B40" w:rsidRDefault="00140B40" w:rsidP="00B45056">
            <w:pPr>
              <w:pStyle w:val="ConsPlusNormal"/>
              <w:jc w:val="center"/>
            </w:pPr>
            <w:r>
              <w:t>1</w:t>
            </w:r>
          </w:p>
        </w:tc>
        <w:tc>
          <w:tcPr>
            <w:tcW w:w="3004" w:type="dxa"/>
          </w:tcPr>
          <w:p w:rsidR="00140B40" w:rsidRDefault="00140B40" w:rsidP="00B45056">
            <w:pPr>
              <w:pStyle w:val="ConsPlusNormal"/>
              <w:jc w:val="center"/>
            </w:pPr>
            <w:r>
              <w:t>2</w:t>
            </w:r>
          </w:p>
        </w:tc>
        <w:tc>
          <w:tcPr>
            <w:tcW w:w="3288" w:type="dxa"/>
          </w:tcPr>
          <w:p w:rsidR="00140B40" w:rsidRDefault="00140B40" w:rsidP="00B45056">
            <w:pPr>
              <w:pStyle w:val="ConsPlusNormal"/>
              <w:jc w:val="center"/>
            </w:pPr>
            <w:r>
              <w:t>3</w:t>
            </w:r>
          </w:p>
        </w:tc>
        <w:tc>
          <w:tcPr>
            <w:tcW w:w="3402" w:type="dxa"/>
          </w:tcPr>
          <w:p w:rsidR="00140B40" w:rsidRDefault="00140B40" w:rsidP="00B45056">
            <w:pPr>
              <w:pStyle w:val="ConsPlusNormal"/>
              <w:jc w:val="center"/>
            </w:pPr>
            <w:r>
              <w:t>4</w:t>
            </w:r>
          </w:p>
        </w:tc>
      </w:tr>
      <w:tr w:rsidR="00140B40" w:rsidTr="00B45056">
        <w:tc>
          <w:tcPr>
            <w:tcW w:w="680" w:type="dxa"/>
          </w:tcPr>
          <w:p w:rsidR="00140B40" w:rsidRDefault="00140B40" w:rsidP="00B45056">
            <w:pPr>
              <w:pStyle w:val="ConsPlusNormal"/>
            </w:pPr>
            <w:r>
              <w:t>1</w:t>
            </w:r>
          </w:p>
        </w:tc>
        <w:tc>
          <w:tcPr>
            <w:tcW w:w="3004" w:type="dxa"/>
          </w:tcPr>
          <w:p w:rsidR="00140B40" w:rsidRDefault="00140B40" w:rsidP="00B45056">
            <w:pPr>
              <w:pStyle w:val="ConsPlusNormal"/>
            </w:pPr>
            <w:r>
              <w:t>Кефир</w:t>
            </w:r>
          </w:p>
        </w:tc>
        <w:tc>
          <w:tcPr>
            <w:tcW w:w="3288" w:type="dxa"/>
          </w:tcPr>
          <w:p w:rsidR="00140B40" w:rsidRDefault="00140B40" w:rsidP="00B45056">
            <w:pPr>
              <w:pStyle w:val="ConsPlusNormal"/>
              <w:jc w:val="center"/>
            </w:pPr>
            <w:r>
              <w:t>114.29</w:t>
            </w:r>
          </w:p>
        </w:tc>
        <w:tc>
          <w:tcPr>
            <w:tcW w:w="3402" w:type="dxa"/>
          </w:tcPr>
          <w:p w:rsidR="00140B40" w:rsidRDefault="00140B40" w:rsidP="00B45056">
            <w:pPr>
              <w:pStyle w:val="ConsPlusNormal"/>
              <w:jc w:val="center"/>
            </w:pPr>
            <w:r>
              <w:t>800/4</w:t>
            </w:r>
          </w:p>
        </w:tc>
      </w:tr>
      <w:tr w:rsidR="00140B40" w:rsidTr="00B45056">
        <w:tc>
          <w:tcPr>
            <w:tcW w:w="680" w:type="dxa"/>
          </w:tcPr>
          <w:p w:rsidR="00140B40" w:rsidRDefault="00140B40" w:rsidP="00B45056">
            <w:pPr>
              <w:pStyle w:val="ConsPlusNormal"/>
            </w:pPr>
            <w:r>
              <w:t>2</w:t>
            </w:r>
          </w:p>
        </w:tc>
        <w:tc>
          <w:tcPr>
            <w:tcW w:w="3004" w:type="dxa"/>
          </w:tcPr>
          <w:p w:rsidR="00140B40" w:rsidRDefault="00140B40" w:rsidP="00B45056">
            <w:pPr>
              <w:pStyle w:val="ConsPlusNormal"/>
            </w:pPr>
            <w:r>
              <w:t>Йогурт</w:t>
            </w:r>
          </w:p>
        </w:tc>
        <w:tc>
          <w:tcPr>
            <w:tcW w:w="3288" w:type="dxa"/>
          </w:tcPr>
          <w:p w:rsidR="00140B40" w:rsidRDefault="00140B40" w:rsidP="00B45056">
            <w:pPr>
              <w:pStyle w:val="ConsPlusNormal"/>
              <w:jc w:val="center"/>
            </w:pPr>
            <w:r>
              <w:t>57.14</w:t>
            </w:r>
          </w:p>
        </w:tc>
        <w:tc>
          <w:tcPr>
            <w:tcW w:w="3402" w:type="dxa"/>
          </w:tcPr>
          <w:p w:rsidR="00140B40" w:rsidRDefault="00140B40" w:rsidP="00B45056">
            <w:pPr>
              <w:pStyle w:val="ConsPlusNormal"/>
              <w:jc w:val="center"/>
            </w:pPr>
            <w:r>
              <w:t>400/2</w:t>
            </w:r>
          </w:p>
        </w:tc>
      </w:tr>
      <w:tr w:rsidR="00140B40" w:rsidTr="00B45056">
        <w:tc>
          <w:tcPr>
            <w:tcW w:w="680" w:type="dxa"/>
          </w:tcPr>
          <w:p w:rsidR="00140B40" w:rsidRDefault="00140B40" w:rsidP="00B45056">
            <w:pPr>
              <w:pStyle w:val="ConsPlusNormal"/>
            </w:pPr>
            <w:r>
              <w:t>3</w:t>
            </w:r>
          </w:p>
        </w:tc>
        <w:tc>
          <w:tcPr>
            <w:tcW w:w="3004" w:type="dxa"/>
          </w:tcPr>
          <w:p w:rsidR="00140B40" w:rsidRDefault="00140B40" w:rsidP="00B45056">
            <w:pPr>
              <w:pStyle w:val="ConsPlusNormal"/>
            </w:pPr>
            <w:r>
              <w:t>Творог</w:t>
            </w:r>
          </w:p>
        </w:tc>
        <w:tc>
          <w:tcPr>
            <w:tcW w:w="3288" w:type="dxa"/>
          </w:tcPr>
          <w:p w:rsidR="00140B40" w:rsidRDefault="00140B40" w:rsidP="00B45056">
            <w:pPr>
              <w:pStyle w:val="ConsPlusNormal"/>
              <w:jc w:val="center"/>
            </w:pPr>
            <w:r>
              <w:t>14.29</w:t>
            </w:r>
          </w:p>
        </w:tc>
        <w:tc>
          <w:tcPr>
            <w:tcW w:w="3402" w:type="dxa"/>
          </w:tcPr>
          <w:p w:rsidR="00140B40" w:rsidRDefault="00140B40" w:rsidP="00B45056">
            <w:pPr>
              <w:pStyle w:val="ConsPlusNormal"/>
              <w:jc w:val="center"/>
            </w:pPr>
            <w:r>
              <w:t>100/2</w:t>
            </w:r>
          </w:p>
        </w:tc>
      </w:tr>
    </w:tbl>
    <w:p w:rsidR="00140B40" w:rsidRPr="00B72B18" w:rsidRDefault="00140B40" w:rsidP="00B72B18">
      <w:pPr>
        <w:rPr>
          <w:rFonts w:ascii="Times New Roman" w:hAnsi="Times New Roman" w:cs="Times New Roman"/>
        </w:rPr>
      </w:pPr>
    </w:p>
    <w:sectPr w:rsidR="00140B40" w:rsidRPr="00B72B18" w:rsidSect="00140B40">
      <w:pgSz w:w="11906" w:h="16838"/>
      <w:pgMar w:top="709" w:right="566" w:bottom="1134" w:left="42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47E" w:rsidRDefault="0030747E" w:rsidP="0030747E">
      <w:pPr>
        <w:spacing w:after="0" w:line="240" w:lineRule="auto"/>
      </w:pPr>
      <w:r>
        <w:separator/>
      </w:r>
    </w:p>
  </w:endnote>
  <w:endnote w:type="continuationSeparator" w:id="0">
    <w:p w:rsidR="0030747E" w:rsidRDefault="0030747E" w:rsidP="00307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47E" w:rsidRDefault="0030747E" w:rsidP="0030747E">
      <w:pPr>
        <w:spacing w:after="0" w:line="240" w:lineRule="auto"/>
      </w:pPr>
      <w:r>
        <w:separator/>
      </w:r>
    </w:p>
  </w:footnote>
  <w:footnote w:type="continuationSeparator" w:id="0">
    <w:p w:rsidR="0030747E" w:rsidRDefault="0030747E" w:rsidP="003074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C2"/>
    <w:rsid w:val="00074417"/>
    <w:rsid w:val="000D6AB9"/>
    <w:rsid w:val="00140B40"/>
    <w:rsid w:val="0030747E"/>
    <w:rsid w:val="00A719C2"/>
    <w:rsid w:val="00B72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041CC"/>
  <w15:chartTrackingRefBased/>
  <w15:docId w15:val="{A64039AB-EB3B-450A-8BD0-079F16A5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41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441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74417"/>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3074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747E"/>
  </w:style>
  <w:style w:type="paragraph" w:styleId="a5">
    <w:name w:val="footer"/>
    <w:basedOn w:val="a"/>
    <w:link w:val="a6"/>
    <w:uiPriority w:val="99"/>
    <w:unhideWhenUsed/>
    <w:rsid w:val="003074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747E"/>
  </w:style>
  <w:style w:type="paragraph" w:customStyle="1" w:styleId="ConsPlusNonformat">
    <w:name w:val="ConsPlusNonformat"/>
    <w:rsid w:val="00B72B18"/>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78506CCE913F29634CFA56B35670D419B877BAB39065C7BF0322CC9E2C27B784613859A552FF4C1537C657BEC3EE9648E2B197A44BC35599D293A86CdCH" TargetMode="External"/><Relationship Id="rId18" Type="http://schemas.openxmlformats.org/officeDocument/2006/relationships/hyperlink" Target="consultantplus://offline/ref=D378506CCE913F29634CFA56B35670D419B877BAB9976EC7B80C7FC696752BB5836E675CA243FF4F152FCF52A8CABAC560dFH" TargetMode="External"/><Relationship Id="rId26" Type="http://schemas.openxmlformats.org/officeDocument/2006/relationships/hyperlink" Target="consultantplus://offline/ref=D378506CCE913F29634CFA56B35670D419B877BAB0956EC6B90322CC9E2C27B784613859A552FF4C1531CF56B3C3EE9648E2B197A44BC35599D293A86CdCH" TargetMode="External"/><Relationship Id="rId39" Type="http://schemas.openxmlformats.org/officeDocument/2006/relationships/hyperlink" Target="consultantplus://offline/ref=D378506CCE913F29634CFA56B35670D419B877BAB3906AC2B60F22CC9E2C27B784613859A552FF4C1531CF56BFC3EE9648E2B197A44BC35599D293A86CdCH" TargetMode="External"/><Relationship Id="rId3" Type="http://schemas.openxmlformats.org/officeDocument/2006/relationships/webSettings" Target="webSettings.xml"/><Relationship Id="rId21" Type="http://schemas.openxmlformats.org/officeDocument/2006/relationships/hyperlink" Target="consultantplus://offline/ref=D378506CCE913F29634CFA56B35670D419B877BAB0956EC6B90322CC9E2C27B784613859A552FF4C1531CF56B3C3EE9648E2B197A44BC35599D293A86CdCH" TargetMode="External"/><Relationship Id="rId34" Type="http://schemas.openxmlformats.org/officeDocument/2006/relationships/hyperlink" Target="consultantplus://offline/ref=D378506CCE913F29634CFA56B35670D419B877BAB39165C7B60422CC9E2C27B784613859A552FF4C1531CF57B2C3EE9648E2B197A44BC35599D293A86CdCH" TargetMode="External"/><Relationship Id="rId42" Type="http://schemas.openxmlformats.org/officeDocument/2006/relationships/hyperlink" Target="consultantplus://offline/ref=D378506CCE913F29634CFA56B35670D419B877BAB3906AC2B60F22CC9E2C27B784613859A552FF4C1531CF57B7C3EE9648E2B197A44BC35599D293A86CdCH" TargetMode="External"/><Relationship Id="rId47" Type="http://schemas.openxmlformats.org/officeDocument/2006/relationships/hyperlink" Target="consultantplus://offline/ref=D378506CCE913F29634CFA56B35670D419B877BAB39169C0B60122CC9E2C27B784613859A552FF4C1531CF53B6C3EE9648E2B197A44BC35599D293A86CdCH" TargetMode="External"/><Relationship Id="rId50" Type="http://schemas.openxmlformats.org/officeDocument/2006/relationships/theme" Target="theme/theme1.xml"/><Relationship Id="rId7" Type="http://schemas.openxmlformats.org/officeDocument/2006/relationships/hyperlink" Target="consultantplus://offline/ref=D378506CCE913F29634CFA56B35670D419B877BAB0956EC6B90322CC9E2C27B784613859A552FF4C1531CF56B3C3EE9648E2B197A44BC35599D293A86CdCH" TargetMode="External"/><Relationship Id="rId12" Type="http://schemas.openxmlformats.org/officeDocument/2006/relationships/hyperlink" Target="consultantplus://offline/ref=D378506CCE913F29634CFA56B35670D419B877BAB39065C7BF0322CC9E2C27B784613859A552FF4C1536CB54B2C3EE9648E2B197A44BC35599D293A86CdCH" TargetMode="External"/><Relationship Id="rId17" Type="http://schemas.openxmlformats.org/officeDocument/2006/relationships/hyperlink" Target="consultantplus://offline/ref=D378506CCE913F29634CFA56B35670D419B877BAB69969C1B70C7FC696752BB5836E675CA243FF4F152FCF52A8CABAC560dFH" TargetMode="External"/><Relationship Id="rId25" Type="http://schemas.openxmlformats.org/officeDocument/2006/relationships/hyperlink" Target="consultantplus://offline/ref=D378506CCE913F29634CFA56B35670D419B877BAB39164CEBC0422CC9E2C27B784613859A552FF4C1531CF54B2C3EE9648E2B197A44BC35599D293A86CdCH" TargetMode="External"/><Relationship Id="rId33" Type="http://schemas.openxmlformats.org/officeDocument/2006/relationships/hyperlink" Target="consultantplus://offline/ref=D378506CCE913F29634CFA56B35670D419B877BAB39165C7B60422CC9E2C27B784613859A552FF4C1531CF57B5C3EE9648E2B197A44BC35599D293A86CdCH" TargetMode="External"/><Relationship Id="rId38" Type="http://schemas.openxmlformats.org/officeDocument/2006/relationships/hyperlink" Target="consultantplus://offline/ref=D378506CCE913F29634CFA56B35670D419B877BAB39165C7B60422CC9E2C27B784613859A552FF4C1531CF57B3C3EE9648E2B197A44BC35599D293A86CdCH" TargetMode="External"/><Relationship Id="rId46" Type="http://schemas.openxmlformats.org/officeDocument/2006/relationships/hyperlink" Target="consultantplus://offline/ref=D378506CCE913F29634CFA56B35670D419B877BAB3916DC7BF0322CC9E2C27B784613859A552FF4C1531CE51B4C3EE9648E2B197A44BC35599D293A86CdCH" TargetMode="External"/><Relationship Id="rId2" Type="http://schemas.openxmlformats.org/officeDocument/2006/relationships/settings" Target="settings.xml"/><Relationship Id="rId16" Type="http://schemas.openxmlformats.org/officeDocument/2006/relationships/hyperlink" Target="consultantplus://offline/ref=D378506CCE913F29634CFA56B35670D419B877BAB0916EC4B60122CC9E2C27B784613859A552FF4C1531CF56B0C3EE9648E2B197A44BC35599D293A86CdCH" TargetMode="External"/><Relationship Id="rId20" Type="http://schemas.openxmlformats.org/officeDocument/2006/relationships/hyperlink" Target="consultantplus://offline/ref=D378506CCE913F29634CFA56B35670D419B877BAB39169C0B60122CC9E2C27B784613859A552FF4C1531CF52B0C3EE9648E2B197A44BC35599D293A86CdCH" TargetMode="External"/><Relationship Id="rId29" Type="http://schemas.openxmlformats.org/officeDocument/2006/relationships/hyperlink" Target="consultantplus://offline/ref=D378506CCE913F29634CFA56B35670D419B877BAB39165C7B60422CC9E2C27B784613859A552FF4C1531CF56BEC3EE9648E2B197A44BC35599D293A86CdCH" TargetMode="External"/><Relationship Id="rId41" Type="http://schemas.openxmlformats.org/officeDocument/2006/relationships/hyperlink" Target="consultantplus://offline/ref=D378506CCE913F29634CFA56B35670D419B877BAB3906AC2B60F22CC9E2C27B784613859A552FF4C1531CF56BFC3EE9648E2B197A44BC35599D293A86CdCH" TargetMode="External"/><Relationship Id="rId1" Type="http://schemas.openxmlformats.org/officeDocument/2006/relationships/styles" Target="styles.xml"/><Relationship Id="rId6" Type="http://schemas.openxmlformats.org/officeDocument/2006/relationships/hyperlink" Target="consultantplus://offline/ref=D378506CCE913F29634CFA56B35670D419B877BAB39169C0B60122CC9E2C27B784613859A552FF4C1531CF52B3C3EE9648E2B197A44BC35599D293A86CdCH" TargetMode="External"/><Relationship Id="rId11" Type="http://schemas.openxmlformats.org/officeDocument/2006/relationships/hyperlink" Target="consultantplus://offline/ref=D378506CCE913F29634CFA56B35670D419B877BAB39164CEBC0422CC9E2C27B784613859A552FF4C1531CF54B2C3EE9648E2B197A44BC35599D293A86CdCH" TargetMode="External"/><Relationship Id="rId24" Type="http://schemas.openxmlformats.org/officeDocument/2006/relationships/hyperlink" Target="consultantplus://offline/ref=D378506CCE913F29634CFA56B35670D419B877BAB39165C7B60422CC9E2C27B784613859A552FF4C1531CF56B3C3EE9648E2B197A44BC35599D293A86CdCH" TargetMode="External"/><Relationship Id="rId32" Type="http://schemas.openxmlformats.org/officeDocument/2006/relationships/hyperlink" Target="consultantplus://offline/ref=D378506CCE913F29634CFA56B35670D419B877BAB39165C7B60422CC9E2C27B784613859A552FF4C1531CF57B4C3EE9648E2B197A44BC35599D293A86CdCH" TargetMode="External"/><Relationship Id="rId37" Type="http://schemas.openxmlformats.org/officeDocument/2006/relationships/hyperlink" Target="consultantplus://offline/ref=D378506CCE913F29634CFA56B35670D419B877BAB0976ACFBD0122CC9E2C27B784613859A552FF4C1531CF57B7C3EE9648E2B197A44BC35599D293A86CdCH" TargetMode="External"/><Relationship Id="rId40" Type="http://schemas.openxmlformats.org/officeDocument/2006/relationships/hyperlink" Target="consultantplus://offline/ref=D378506CCE913F29634CFA56B35670D419B877BAB39165C7B60422CC9E2C27B784613859A552FF4C1531CF57B0C3EE9648E2B197A44BC35599D293A86CdCH" TargetMode="External"/><Relationship Id="rId45" Type="http://schemas.openxmlformats.org/officeDocument/2006/relationships/hyperlink" Target="consultantplus://offline/ref=D378506CCE913F29634CFA56B35670D419B877BAB39165C7B60422CC9E2C27B784613859A552FF4C1531CF54B6C3EE9648E2B197A44BC35599D293A86CdCH" TargetMode="External"/><Relationship Id="rId5" Type="http://schemas.openxmlformats.org/officeDocument/2006/relationships/endnotes" Target="endnotes.xml"/><Relationship Id="rId15" Type="http://schemas.openxmlformats.org/officeDocument/2006/relationships/hyperlink" Target="consultantplus://offline/ref=D378506CCE913F29634CFA56B35670D419B877BAB9976ECFBB0C7FC696752BB5836E675CA243FF4F152FCF52A8CABAC560dFH" TargetMode="External"/><Relationship Id="rId23" Type="http://schemas.openxmlformats.org/officeDocument/2006/relationships/hyperlink" Target="consultantplus://offline/ref=D378506CCE913F29634CFA56B35670D419B877BAB3906AC2B60F22CC9E2C27B784613859A552FF4C1531CF56B0C3EE9648E2B197A44BC35599D293A86CdCH" TargetMode="External"/><Relationship Id="rId28" Type="http://schemas.openxmlformats.org/officeDocument/2006/relationships/hyperlink" Target="consultantplus://offline/ref=D378506CCE913F29634CFA56B35670D419B877BAB39165C7B60422CC9E2C27B784613859A552FF4C1531CF56B0C3EE9648E2B197A44BC35599D293A86CdCH" TargetMode="External"/><Relationship Id="rId36" Type="http://schemas.openxmlformats.org/officeDocument/2006/relationships/hyperlink" Target="consultantplus://offline/ref=D378506CCE913F29634CFA56B35670D419B877BAB39169C0B60122CC9E2C27B784613859A552FF4C1531CF52B1C3EE9648E2B197A44BC35599D293A86CdCH" TargetMode="External"/><Relationship Id="rId49" Type="http://schemas.openxmlformats.org/officeDocument/2006/relationships/fontTable" Target="fontTable.xml"/><Relationship Id="rId10" Type="http://schemas.openxmlformats.org/officeDocument/2006/relationships/hyperlink" Target="consultantplus://offline/ref=D378506CCE913F29634CFA56B35670D419B877BAB39165C7B60422CC9E2C27B784613859A552FF4C1531CF56B3C3EE9648E2B197A44BC35599D293A86CdCH" TargetMode="External"/><Relationship Id="rId19" Type="http://schemas.openxmlformats.org/officeDocument/2006/relationships/hyperlink" Target="consultantplus://offline/ref=D378506CCE913F29634CFA56B35670D419B877BAB39169C0B60122CC9E2C27B784613859A552FF4C1531CF52B3C3EE9648E2B197A44BC35599D293A86CdCH" TargetMode="External"/><Relationship Id="rId31" Type="http://schemas.openxmlformats.org/officeDocument/2006/relationships/hyperlink" Target="consultantplus://offline/ref=D378506CCE913F29634CFA56B35670D419B877BAB39165C7B60422CC9E2C27B784613859A552FF4C1531CF57B7C3EE9648E2B197A44BC35599D293A86CdCH" TargetMode="External"/><Relationship Id="rId44" Type="http://schemas.openxmlformats.org/officeDocument/2006/relationships/hyperlink" Target="consultantplus://offline/ref=D378506CCE913F29634CFA56B35670D419B877BAB39165C7B60422CC9E2C27B784613859A552FF4C1531CF57BFC3EE9648E2B197A44BC35599D293A86CdCH" TargetMode="External"/><Relationship Id="rId4" Type="http://schemas.openxmlformats.org/officeDocument/2006/relationships/footnotes" Target="footnotes.xml"/><Relationship Id="rId9" Type="http://schemas.openxmlformats.org/officeDocument/2006/relationships/hyperlink" Target="consultantplus://offline/ref=D378506CCE913F29634CFA56B35670D419B877BAB3906AC2B60F22CC9E2C27B784613859A552FF4C1531CF56B3C3EE9648E2B197A44BC35599D293A86CdCH" TargetMode="External"/><Relationship Id="rId14" Type="http://schemas.openxmlformats.org/officeDocument/2006/relationships/hyperlink" Target="consultantplus://offline/ref=D378506CCE913F29634CFA56B35670D419B877BAB3906AC2B60F22CC9E2C27B784613859A552FF4C1531CF56B3C3EE9648E2B197A44BC35599D293A86CdCH" TargetMode="External"/><Relationship Id="rId22" Type="http://schemas.openxmlformats.org/officeDocument/2006/relationships/hyperlink" Target="consultantplus://offline/ref=D378506CCE913F29634CFA56B35670D419B877BAB0976ACFBD0122CC9E2C27B784613859A552FF4C1531CF56B3C3EE9648E2B197A44BC35599D293A86CdCH" TargetMode="External"/><Relationship Id="rId27" Type="http://schemas.openxmlformats.org/officeDocument/2006/relationships/hyperlink" Target="consultantplus://offline/ref=D378506CCE913F29634CFA56B35670D419B877BAB3906AC2B60F22CC9E2C27B784613859A552FF4C1531CF56B1C3EE9648E2B197A44BC35599D293A86CdCH" TargetMode="External"/><Relationship Id="rId30" Type="http://schemas.openxmlformats.org/officeDocument/2006/relationships/hyperlink" Target="consultantplus://offline/ref=D378506CCE913F29634CFA56B35670D419B877BAB39165C7B60422CC9E2C27B784613859A552FF4C1531CF57B6C3EE9648E2B197A44BC35599D293A86CdCH" TargetMode="External"/><Relationship Id="rId35" Type="http://schemas.openxmlformats.org/officeDocument/2006/relationships/hyperlink" Target="consultantplus://offline/ref=D378506CCE913F29634CFA56B35670D419B877BAB3906AC2B60F22CC9E2C27B784613859A552FF4C1531CF56BEC3EE9648E2B197A44BC35599D293A86CdCH" TargetMode="External"/><Relationship Id="rId43" Type="http://schemas.openxmlformats.org/officeDocument/2006/relationships/hyperlink" Target="consultantplus://offline/ref=D378506CCE913F29634CFA56B35670D419B877BAB3906AC2B60F22CC9E2C27B784613859A552FF4C1531CF57B5C3EE9648E2B197A44BC35599D293A86CdCH" TargetMode="External"/><Relationship Id="rId48" Type="http://schemas.openxmlformats.org/officeDocument/2006/relationships/hyperlink" Target="consultantplus://offline/ref=D378506CCE913F29634CFA56B35670D419B877BAB3906AC2B60F22CC9E2C27B784613859A552FF4C1531CF56BFC3EE9648E2B197A44BC35599D293A86CdCH" TargetMode="External"/><Relationship Id="rId8" Type="http://schemas.openxmlformats.org/officeDocument/2006/relationships/hyperlink" Target="consultantplus://offline/ref=D378506CCE913F29634CFA56B35670D419B877BAB0976ACFBD0122CC9E2C27B784613859A552FF4C1531CF56B3C3EE9648E2B197A44BC35599D293A86Cd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4096</Words>
  <Characters>23350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2023-04-20T11:40:00Z</dcterms:created>
  <dcterms:modified xsi:type="dcterms:W3CDTF">2023-04-20T12:15:00Z</dcterms:modified>
</cp:coreProperties>
</file>